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35B2" w14:textId="77777777" w:rsidR="000C2A0F" w:rsidRDefault="000C2A0F">
      <w:pPr>
        <w:rPr>
          <w:rFonts w:hint="eastAsia"/>
        </w:rPr>
      </w:pPr>
      <w:r>
        <w:rPr>
          <w:rFonts w:hint="eastAsia"/>
        </w:rPr>
        <w:t>囊瓦的拼音</w:t>
      </w:r>
    </w:p>
    <w:p w14:paraId="1898B2C6" w14:textId="77777777" w:rsidR="000C2A0F" w:rsidRDefault="000C2A0F">
      <w:pPr>
        <w:rPr>
          <w:rFonts w:hint="eastAsia"/>
        </w:rPr>
      </w:pPr>
      <w:r>
        <w:rPr>
          <w:rFonts w:hint="eastAsia"/>
        </w:rPr>
        <w:t>囊瓦，拼音为“náng wǎ”。在历史长河中，囊瓦这个名字并不陌生，尤其是在讲述春秋时期楚国的历史时。他是楚国的一位重要人物，虽然他的名声不像其他一些历史名人那样光彩夺目，但他在特定历史阶段所扮演的角色却不可忽视。</w:t>
      </w:r>
    </w:p>
    <w:p w14:paraId="20556503" w14:textId="77777777" w:rsidR="000C2A0F" w:rsidRDefault="000C2A0F">
      <w:pPr>
        <w:rPr>
          <w:rFonts w:hint="eastAsia"/>
        </w:rPr>
      </w:pPr>
    </w:p>
    <w:p w14:paraId="2D75387A" w14:textId="77777777" w:rsidR="000C2A0F" w:rsidRDefault="000C2A0F">
      <w:pPr>
        <w:rPr>
          <w:rFonts w:hint="eastAsia"/>
        </w:rPr>
      </w:pPr>
      <w:r>
        <w:rPr>
          <w:rFonts w:hint="eastAsia"/>
        </w:rPr>
        <w:t xml:space="preserve"> </w:t>
      </w:r>
    </w:p>
    <w:p w14:paraId="15B5C0C1" w14:textId="77777777" w:rsidR="000C2A0F" w:rsidRDefault="000C2A0F">
      <w:pPr>
        <w:rPr>
          <w:rFonts w:hint="eastAsia"/>
        </w:rPr>
      </w:pPr>
      <w:r>
        <w:rPr>
          <w:rFonts w:hint="eastAsia"/>
        </w:rPr>
        <w:t>囊瓦其人</w:t>
      </w:r>
    </w:p>
    <w:p w14:paraId="6045373E" w14:textId="77777777" w:rsidR="000C2A0F" w:rsidRDefault="000C2A0F">
      <w:pPr>
        <w:rPr>
          <w:rFonts w:hint="eastAsia"/>
        </w:rPr>
      </w:pPr>
      <w:r>
        <w:rPr>
          <w:rFonts w:hint="eastAsia"/>
        </w:rPr>
        <w:t>囊瓦是楚国末期的重要官员，曾任令尹之职，相当于后来的宰相或总理。他主要活跃于公元前5世纪中期，正是春秋战国交替之际，各国之间征战频繁，政治局势复杂多变。作为楚国的核心决策者之一，囊瓦面临着内外交困的局面。一方面，要应对来自北方晋国等大国的压力；另一方面，则需要解决国内各种矛盾和问题。</w:t>
      </w:r>
    </w:p>
    <w:p w14:paraId="75EF5341" w14:textId="77777777" w:rsidR="000C2A0F" w:rsidRDefault="000C2A0F">
      <w:pPr>
        <w:rPr>
          <w:rFonts w:hint="eastAsia"/>
        </w:rPr>
      </w:pPr>
    </w:p>
    <w:p w14:paraId="06F42B8A" w14:textId="77777777" w:rsidR="000C2A0F" w:rsidRDefault="000C2A0F">
      <w:pPr>
        <w:rPr>
          <w:rFonts w:hint="eastAsia"/>
        </w:rPr>
      </w:pPr>
      <w:r>
        <w:rPr>
          <w:rFonts w:hint="eastAsia"/>
        </w:rPr>
        <w:t xml:space="preserve"> </w:t>
      </w:r>
    </w:p>
    <w:p w14:paraId="37E8C050" w14:textId="77777777" w:rsidR="000C2A0F" w:rsidRDefault="000C2A0F">
      <w:pPr>
        <w:rPr>
          <w:rFonts w:hint="eastAsia"/>
        </w:rPr>
      </w:pPr>
      <w:r>
        <w:rPr>
          <w:rFonts w:hint="eastAsia"/>
        </w:rPr>
        <w:t>囊瓦与楚国命运</w:t>
      </w:r>
    </w:p>
    <w:p w14:paraId="1C1C48C0" w14:textId="77777777" w:rsidR="000C2A0F" w:rsidRDefault="000C2A0F">
      <w:pPr>
        <w:rPr>
          <w:rFonts w:hint="eastAsia"/>
        </w:rPr>
      </w:pPr>
      <w:r>
        <w:rPr>
          <w:rFonts w:hint="eastAsia"/>
        </w:rPr>
        <w:t>在囊瓦任内，楚国经历了一系列重大事件，其中最为人知的是囊瓦对吴国政策上的失误。当时，吴国正在崛起，并逐渐成为楚国的心腹大患。而囊瓦未能准确判断形势，采取了不当策略，导致楚国在与吴国的战争中屡遭败绩，最终连都城郢都被吴军攻破，这标志着楚国由盛转衰的转折点。这一系列事件不仅影响了楚国的命运，也使得囊瓦的名字在历史上留下了复杂的印记。</w:t>
      </w:r>
    </w:p>
    <w:p w14:paraId="4F9DDB88" w14:textId="77777777" w:rsidR="000C2A0F" w:rsidRDefault="000C2A0F">
      <w:pPr>
        <w:rPr>
          <w:rFonts w:hint="eastAsia"/>
        </w:rPr>
      </w:pPr>
    </w:p>
    <w:p w14:paraId="57066A82" w14:textId="77777777" w:rsidR="000C2A0F" w:rsidRDefault="000C2A0F">
      <w:pPr>
        <w:rPr>
          <w:rFonts w:hint="eastAsia"/>
        </w:rPr>
      </w:pPr>
      <w:r>
        <w:rPr>
          <w:rFonts w:hint="eastAsia"/>
        </w:rPr>
        <w:t xml:space="preserve"> </w:t>
      </w:r>
    </w:p>
    <w:p w14:paraId="684FFD80" w14:textId="77777777" w:rsidR="000C2A0F" w:rsidRDefault="000C2A0F">
      <w:pPr>
        <w:rPr>
          <w:rFonts w:hint="eastAsia"/>
        </w:rPr>
      </w:pPr>
      <w:r>
        <w:rPr>
          <w:rFonts w:hint="eastAsia"/>
        </w:rPr>
        <w:t>后世评价</w:t>
      </w:r>
    </w:p>
    <w:p w14:paraId="6EBD714A" w14:textId="77777777" w:rsidR="000C2A0F" w:rsidRDefault="000C2A0F">
      <w:pPr>
        <w:rPr>
          <w:rFonts w:hint="eastAsia"/>
        </w:rPr>
      </w:pPr>
      <w:r>
        <w:rPr>
          <w:rFonts w:hint="eastAsia"/>
        </w:rPr>
        <w:t>对于囊瓦的评价，历来褒贬不一。有人认为他是导致楚国走向衰落的关键人物之一，批评他在外交和军事上缺乏远见卓识，做出了许多错误决策。但也有人指出，在那个动荡不安的时代背景下，任何一位领导者都难以轻易改变国家的命运，囊瓦也只是尽力而为。无论如何，囊瓦的故事提醒着后人，在处理国内外事务时需谨慎行事，具备长远的眼光。</w:t>
      </w:r>
    </w:p>
    <w:p w14:paraId="2442B34B" w14:textId="77777777" w:rsidR="000C2A0F" w:rsidRDefault="000C2A0F">
      <w:pPr>
        <w:rPr>
          <w:rFonts w:hint="eastAsia"/>
        </w:rPr>
      </w:pPr>
    </w:p>
    <w:p w14:paraId="46A6A75C" w14:textId="77777777" w:rsidR="000C2A0F" w:rsidRDefault="000C2A0F">
      <w:pPr>
        <w:rPr>
          <w:rFonts w:hint="eastAsia"/>
        </w:rPr>
      </w:pPr>
      <w:r>
        <w:rPr>
          <w:rFonts w:hint="eastAsia"/>
        </w:rPr>
        <w:t xml:space="preserve"> </w:t>
      </w:r>
    </w:p>
    <w:p w14:paraId="01038A12" w14:textId="77777777" w:rsidR="000C2A0F" w:rsidRDefault="000C2A0F">
      <w:pPr>
        <w:rPr>
          <w:rFonts w:hint="eastAsia"/>
        </w:rPr>
      </w:pPr>
      <w:r>
        <w:rPr>
          <w:rFonts w:hint="eastAsia"/>
        </w:rPr>
        <w:t>最后的总结</w:t>
      </w:r>
    </w:p>
    <w:p w14:paraId="1744EC32" w14:textId="77777777" w:rsidR="000C2A0F" w:rsidRDefault="000C2A0F">
      <w:pPr>
        <w:rPr>
          <w:rFonts w:hint="eastAsia"/>
        </w:rPr>
      </w:pPr>
      <w:r>
        <w:rPr>
          <w:rFonts w:hint="eastAsia"/>
        </w:rPr>
        <w:t>回顾囊瓦的一生，我们看到的不仅是个人的兴衰荣辱，更是整个时代风云变幻的一个缩影。通过了解囊瓦以及他所处的时代背景，可以更加深入地理解春秋战国时期的复杂局势和各国之间的关系演变。这也为我们提供了宝贵的历史教训，即无论是在个人成长还是国家发展的道路上，都需要审时度势，做出明智的选择。</w:t>
      </w:r>
    </w:p>
    <w:p w14:paraId="2BF24010" w14:textId="77777777" w:rsidR="000C2A0F" w:rsidRDefault="000C2A0F">
      <w:pPr>
        <w:rPr>
          <w:rFonts w:hint="eastAsia"/>
        </w:rPr>
      </w:pPr>
    </w:p>
    <w:p w14:paraId="759C866B" w14:textId="77777777" w:rsidR="000C2A0F" w:rsidRDefault="000C2A0F">
      <w:pPr>
        <w:rPr>
          <w:rFonts w:hint="eastAsia"/>
        </w:rPr>
      </w:pPr>
      <w:r>
        <w:rPr>
          <w:rFonts w:hint="eastAsia"/>
        </w:rPr>
        <w:t>本文是由懂得生活网（dongdeshenghuo.com）为大家创作</w:t>
      </w:r>
    </w:p>
    <w:p w14:paraId="2922AB26" w14:textId="4A929CF7" w:rsidR="00F07643" w:rsidRDefault="00F07643"/>
    <w:sectPr w:rsidR="00F07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43"/>
    <w:rsid w:val="000C2A0F"/>
    <w:rsid w:val="002908F1"/>
    <w:rsid w:val="00F0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0AF52-3402-4DA6-87F1-4035B51D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643"/>
    <w:rPr>
      <w:rFonts w:cstheme="majorBidi"/>
      <w:color w:val="2F5496" w:themeColor="accent1" w:themeShade="BF"/>
      <w:sz w:val="28"/>
      <w:szCs w:val="28"/>
    </w:rPr>
  </w:style>
  <w:style w:type="character" w:customStyle="1" w:styleId="50">
    <w:name w:val="标题 5 字符"/>
    <w:basedOn w:val="a0"/>
    <w:link w:val="5"/>
    <w:uiPriority w:val="9"/>
    <w:semiHidden/>
    <w:rsid w:val="00F07643"/>
    <w:rPr>
      <w:rFonts w:cstheme="majorBidi"/>
      <w:color w:val="2F5496" w:themeColor="accent1" w:themeShade="BF"/>
      <w:sz w:val="24"/>
    </w:rPr>
  </w:style>
  <w:style w:type="character" w:customStyle="1" w:styleId="60">
    <w:name w:val="标题 6 字符"/>
    <w:basedOn w:val="a0"/>
    <w:link w:val="6"/>
    <w:uiPriority w:val="9"/>
    <w:semiHidden/>
    <w:rsid w:val="00F07643"/>
    <w:rPr>
      <w:rFonts w:cstheme="majorBidi"/>
      <w:b/>
      <w:bCs/>
      <w:color w:val="2F5496" w:themeColor="accent1" w:themeShade="BF"/>
    </w:rPr>
  </w:style>
  <w:style w:type="character" w:customStyle="1" w:styleId="70">
    <w:name w:val="标题 7 字符"/>
    <w:basedOn w:val="a0"/>
    <w:link w:val="7"/>
    <w:uiPriority w:val="9"/>
    <w:semiHidden/>
    <w:rsid w:val="00F07643"/>
    <w:rPr>
      <w:rFonts w:cstheme="majorBidi"/>
      <w:b/>
      <w:bCs/>
      <w:color w:val="595959" w:themeColor="text1" w:themeTint="A6"/>
    </w:rPr>
  </w:style>
  <w:style w:type="character" w:customStyle="1" w:styleId="80">
    <w:name w:val="标题 8 字符"/>
    <w:basedOn w:val="a0"/>
    <w:link w:val="8"/>
    <w:uiPriority w:val="9"/>
    <w:semiHidden/>
    <w:rsid w:val="00F07643"/>
    <w:rPr>
      <w:rFonts w:cstheme="majorBidi"/>
      <w:color w:val="595959" w:themeColor="text1" w:themeTint="A6"/>
    </w:rPr>
  </w:style>
  <w:style w:type="character" w:customStyle="1" w:styleId="90">
    <w:name w:val="标题 9 字符"/>
    <w:basedOn w:val="a0"/>
    <w:link w:val="9"/>
    <w:uiPriority w:val="9"/>
    <w:semiHidden/>
    <w:rsid w:val="00F07643"/>
    <w:rPr>
      <w:rFonts w:eastAsiaTheme="majorEastAsia" w:cstheme="majorBidi"/>
      <w:color w:val="595959" w:themeColor="text1" w:themeTint="A6"/>
    </w:rPr>
  </w:style>
  <w:style w:type="paragraph" w:styleId="a3">
    <w:name w:val="Title"/>
    <w:basedOn w:val="a"/>
    <w:next w:val="a"/>
    <w:link w:val="a4"/>
    <w:uiPriority w:val="10"/>
    <w:qFormat/>
    <w:rsid w:val="00F07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643"/>
    <w:pPr>
      <w:spacing w:before="160"/>
      <w:jc w:val="center"/>
    </w:pPr>
    <w:rPr>
      <w:i/>
      <w:iCs/>
      <w:color w:val="404040" w:themeColor="text1" w:themeTint="BF"/>
    </w:rPr>
  </w:style>
  <w:style w:type="character" w:customStyle="1" w:styleId="a8">
    <w:name w:val="引用 字符"/>
    <w:basedOn w:val="a0"/>
    <w:link w:val="a7"/>
    <w:uiPriority w:val="29"/>
    <w:rsid w:val="00F07643"/>
    <w:rPr>
      <w:i/>
      <w:iCs/>
      <w:color w:val="404040" w:themeColor="text1" w:themeTint="BF"/>
    </w:rPr>
  </w:style>
  <w:style w:type="paragraph" w:styleId="a9">
    <w:name w:val="List Paragraph"/>
    <w:basedOn w:val="a"/>
    <w:uiPriority w:val="34"/>
    <w:qFormat/>
    <w:rsid w:val="00F07643"/>
    <w:pPr>
      <w:ind w:left="720"/>
      <w:contextualSpacing/>
    </w:pPr>
  </w:style>
  <w:style w:type="character" w:styleId="aa">
    <w:name w:val="Intense Emphasis"/>
    <w:basedOn w:val="a0"/>
    <w:uiPriority w:val="21"/>
    <w:qFormat/>
    <w:rsid w:val="00F07643"/>
    <w:rPr>
      <w:i/>
      <w:iCs/>
      <w:color w:val="2F5496" w:themeColor="accent1" w:themeShade="BF"/>
    </w:rPr>
  </w:style>
  <w:style w:type="paragraph" w:styleId="ab">
    <w:name w:val="Intense Quote"/>
    <w:basedOn w:val="a"/>
    <w:next w:val="a"/>
    <w:link w:val="ac"/>
    <w:uiPriority w:val="30"/>
    <w:qFormat/>
    <w:rsid w:val="00F07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643"/>
    <w:rPr>
      <w:i/>
      <w:iCs/>
      <w:color w:val="2F5496" w:themeColor="accent1" w:themeShade="BF"/>
    </w:rPr>
  </w:style>
  <w:style w:type="character" w:styleId="ad">
    <w:name w:val="Intense Reference"/>
    <w:basedOn w:val="a0"/>
    <w:uiPriority w:val="32"/>
    <w:qFormat/>
    <w:rsid w:val="00F07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