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F3DD" w14:textId="77777777" w:rsidR="00C12319" w:rsidRDefault="00C12319">
      <w:pPr>
        <w:rPr>
          <w:rFonts w:hint="eastAsia"/>
        </w:rPr>
      </w:pPr>
      <w:r>
        <w:rPr>
          <w:rFonts w:hint="eastAsia"/>
        </w:rPr>
        <w:t>Ying Jian Hao Zhao De Pin Yin</w:t>
      </w:r>
    </w:p>
    <w:p w14:paraId="0CB61DD8" w14:textId="77777777" w:rsidR="00C12319" w:rsidRDefault="00C12319">
      <w:pPr>
        <w:rPr>
          <w:rFonts w:hint="eastAsia"/>
        </w:rPr>
      </w:pPr>
      <w:r>
        <w:rPr>
          <w:rFonts w:hint="eastAsia"/>
        </w:rPr>
        <w:t xml:space="preserve"> </w:t>
      </w:r>
    </w:p>
    <w:p w14:paraId="3C314AF3" w14:textId="77777777" w:rsidR="00C12319" w:rsidRDefault="00C12319">
      <w:pPr>
        <w:rPr>
          <w:rFonts w:hint="eastAsia"/>
        </w:rPr>
      </w:pPr>
      <w:r>
        <w:rPr>
          <w:rFonts w:hint="eastAsia"/>
        </w:rPr>
        <w:t>响应号召的拼音是 "Ying Jian Hao Zhao"。在汉语中，号召通常指的是官方或权威机构向公众发出的一种呼吁或者倡议，旨在引导民众共同朝着一个特定的目标努力。而“响应”则是指对这种呼吁作出积极反应，表示支持并采取实际行动。拼音作为汉语的音译系统，帮助人们正确发音汉字，同时也是学习中文和进行国际交流的重要工具。</w:t>
      </w:r>
    </w:p>
    <w:p w14:paraId="27222D0E" w14:textId="77777777" w:rsidR="00C12319" w:rsidRDefault="00C12319">
      <w:pPr>
        <w:rPr>
          <w:rFonts w:hint="eastAsia"/>
        </w:rPr>
      </w:pPr>
    </w:p>
    <w:p w14:paraId="2FB5537A" w14:textId="77777777" w:rsidR="00C12319" w:rsidRDefault="00C12319">
      <w:pPr>
        <w:rPr>
          <w:rFonts w:hint="eastAsia"/>
        </w:rPr>
      </w:pPr>
      <w:r>
        <w:rPr>
          <w:rFonts w:hint="eastAsia"/>
        </w:rPr>
        <w:t xml:space="preserve"> </w:t>
      </w:r>
    </w:p>
    <w:p w14:paraId="54950141" w14:textId="77777777" w:rsidR="00C12319" w:rsidRDefault="00C12319">
      <w:pPr>
        <w:rPr>
          <w:rFonts w:hint="eastAsia"/>
        </w:rPr>
      </w:pPr>
      <w:r>
        <w:rPr>
          <w:rFonts w:hint="eastAsia"/>
        </w:rPr>
        <w:t>号召的历史背景</w:t>
      </w:r>
    </w:p>
    <w:p w14:paraId="7A93E87A" w14:textId="77777777" w:rsidR="00C12319" w:rsidRDefault="00C12319">
      <w:pPr>
        <w:rPr>
          <w:rFonts w:hint="eastAsia"/>
        </w:rPr>
      </w:pPr>
      <w:r>
        <w:rPr>
          <w:rFonts w:hint="eastAsia"/>
        </w:rPr>
        <w:t xml:space="preserve"> </w:t>
      </w:r>
    </w:p>
    <w:p w14:paraId="3FDA5653" w14:textId="77777777" w:rsidR="00C12319" w:rsidRDefault="00C12319">
      <w:pPr>
        <w:rPr>
          <w:rFonts w:hint="eastAsia"/>
        </w:rPr>
      </w:pPr>
      <w:r>
        <w:rPr>
          <w:rFonts w:hint="eastAsia"/>
        </w:rPr>
        <w:t>在中国历史上，号召作为一种动员方式，自古以来就被广泛应用于军事、政治和社会变革等多个领域。从古代帝王征集士兵抵抗外敌入侵到近现代革命领袖发动群众参与社会改革，号召都是不可或缺的手段之一。新中国成立后，国家领导人也多次通过号召来凝聚人民力量，推动经济建设和社会发展。例如，在改革开放初期，邓小平同志提出的“科学技术是第一生产力”的号召，激发了无数科技工作者投身科研事业的热情，为中国的现代化进程奠定了坚实的基础。</w:t>
      </w:r>
    </w:p>
    <w:p w14:paraId="31D9304F" w14:textId="77777777" w:rsidR="00C12319" w:rsidRDefault="00C12319">
      <w:pPr>
        <w:rPr>
          <w:rFonts w:hint="eastAsia"/>
        </w:rPr>
      </w:pPr>
    </w:p>
    <w:p w14:paraId="67EE2E49" w14:textId="77777777" w:rsidR="00C12319" w:rsidRDefault="00C12319">
      <w:pPr>
        <w:rPr>
          <w:rFonts w:hint="eastAsia"/>
        </w:rPr>
      </w:pPr>
      <w:r>
        <w:rPr>
          <w:rFonts w:hint="eastAsia"/>
        </w:rPr>
        <w:t xml:space="preserve"> </w:t>
      </w:r>
    </w:p>
    <w:p w14:paraId="44955754" w14:textId="77777777" w:rsidR="00C12319" w:rsidRDefault="00C12319">
      <w:pPr>
        <w:rPr>
          <w:rFonts w:hint="eastAsia"/>
        </w:rPr>
      </w:pPr>
      <w:r>
        <w:rPr>
          <w:rFonts w:hint="eastAsia"/>
        </w:rPr>
        <w:t>响应号召的意义</w:t>
      </w:r>
    </w:p>
    <w:p w14:paraId="3BB9C7A6" w14:textId="77777777" w:rsidR="00C12319" w:rsidRDefault="00C12319">
      <w:pPr>
        <w:rPr>
          <w:rFonts w:hint="eastAsia"/>
        </w:rPr>
      </w:pPr>
      <w:r>
        <w:rPr>
          <w:rFonts w:hint="eastAsia"/>
        </w:rPr>
        <w:t xml:space="preserve"> </w:t>
      </w:r>
    </w:p>
    <w:p w14:paraId="0C91A22B" w14:textId="77777777" w:rsidR="00C12319" w:rsidRDefault="00C12319">
      <w:pPr>
        <w:rPr>
          <w:rFonts w:hint="eastAsia"/>
        </w:rPr>
      </w:pPr>
      <w:r>
        <w:rPr>
          <w:rFonts w:hint="eastAsia"/>
        </w:rPr>
        <w:t>当一个号召被提出时，它往往承载着时代的使命与责任。对于个人而言，积极响应号召不仅是履行公民义务的表现，更是实现自我价值的机会。每一次响应都是对集体利益和个人发展的双赢选择。比如，在环保运动中，每一个减少塑料使用的举动都是对地球家园的爱护；每一次参加公益活动都是传递爱心的具体体现。这些看似微不足道的行为汇聚起来，就能够产生巨大的影响力，改变整个社会的面貌。</w:t>
      </w:r>
    </w:p>
    <w:p w14:paraId="0B7D7C59" w14:textId="77777777" w:rsidR="00C12319" w:rsidRDefault="00C12319">
      <w:pPr>
        <w:rPr>
          <w:rFonts w:hint="eastAsia"/>
        </w:rPr>
      </w:pPr>
    </w:p>
    <w:p w14:paraId="022B73CB" w14:textId="77777777" w:rsidR="00C12319" w:rsidRDefault="00C12319">
      <w:pPr>
        <w:rPr>
          <w:rFonts w:hint="eastAsia"/>
        </w:rPr>
      </w:pPr>
      <w:r>
        <w:rPr>
          <w:rFonts w:hint="eastAsia"/>
        </w:rPr>
        <w:t xml:space="preserve"> </w:t>
      </w:r>
    </w:p>
    <w:p w14:paraId="7577C937" w14:textId="77777777" w:rsidR="00C12319" w:rsidRDefault="00C12319">
      <w:pPr>
        <w:rPr>
          <w:rFonts w:hint="eastAsia"/>
        </w:rPr>
      </w:pPr>
      <w:r>
        <w:rPr>
          <w:rFonts w:hint="eastAsia"/>
        </w:rPr>
        <w:t>如何有效响应号召</w:t>
      </w:r>
    </w:p>
    <w:p w14:paraId="38438CE9" w14:textId="77777777" w:rsidR="00C12319" w:rsidRDefault="00C12319">
      <w:pPr>
        <w:rPr>
          <w:rFonts w:hint="eastAsia"/>
        </w:rPr>
      </w:pPr>
      <w:r>
        <w:rPr>
          <w:rFonts w:hint="eastAsia"/>
        </w:rPr>
        <w:t xml:space="preserve"> </w:t>
      </w:r>
    </w:p>
    <w:p w14:paraId="60FB2BAF" w14:textId="77777777" w:rsidR="00C12319" w:rsidRDefault="00C12319">
      <w:pPr>
        <w:rPr>
          <w:rFonts w:hint="eastAsia"/>
        </w:rPr>
      </w:pPr>
      <w:r>
        <w:rPr>
          <w:rFonts w:hint="eastAsia"/>
        </w:rPr>
        <w:t>要有效地响应号召，首先要深刻理解其内涵和目的。这需要我们关注时事热点，学习相关政策法规，提高自身的认知水平。行动上要切实可行，根据自身条件制定合理的计划，并坚持执行下去。还应该鼓励身边的人一起加入进来，形成良好的社会氛围。以健康生活为例，政府倡导全民健身，我们可以从每天多走几步路做起，逐渐养成锻炼的好习惯，还可以邀请家人朋友一同参与，让健康的生活方式成为一种流行趋势。</w:t>
      </w:r>
    </w:p>
    <w:p w14:paraId="725E6CC6" w14:textId="77777777" w:rsidR="00C12319" w:rsidRDefault="00C12319">
      <w:pPr>
        <w:rPr>
          <w:rFonts w:hint="eastAsia"/>
        </w:rPr>
      </w:pPr>
    </w:p>
    <w:p w14:paraId="64B43533" w14:textId="77777777" w:rsidR="00C12319" w:rsidRDefault="00C12319">
      <w:pPr>
        <w:rPr>
          <w:rFonts w:hint="eastAsia"/>
        </w:rPr>
      </w:pPr>
      <w:r>
        <w:rPr>
          <w:rFonts w:hint="eastAsia"/>
        </w:rPr>
        <w:t xml:space="preserve"> </w:t>
      </w:r>
    </w:p>
    <w:p w14:paraId="282C394A" w14:textId="77777777" w:rsidR="00C12319" w:rsidRDefault="00C12319">
      <w:pPr>
        <w:rPr>
          <w:rFonts w:hint="eastAsia"/>
        </w:rPr>
      </w:pPr>
      <w:r>
        <w:rPr>
          <w:rFonts w:hint="eastAsia"/>
        </w:rPr>
        <w:t>最后的总结</w:t>
      </w:r>
    </w:p>
    <w:p w14:paraId="376845F8" w14:textId="77777777" w:rsidR="00C12319" w:rsidRDefault="00C12319">
      <w:pPr>
        <w:rPr>
          <w:rFonts w:hint="eastAsia"/>
        </w:rPr>
      </w:pPr>
      <w:r>
        <w:rPr>
          <w:rFonts w:hint="eastAsia"/>
        </w:rPr>
        <w:t xml:space="preserve"> </w:t>
      </w:r>
    </w:p>
    <w:p w14:paraId="5BF99065" w14:textId="77777777" w:rsidR="00C12319" w:rsidRDefault="00C12319">
      <w:pPr>
        <w:rPr>
          <w:rFonts w:hint="eastAsia"/>
        </w:rPr>
      </w:pPr>
      <w:r>
        <w:rPr>
          <w:rFonts w:hint="eastAsia"/>
        </w:rPr>
        <w:t>“响应号召”的拼音虽然简单，但它背后所蕴含的力量却是无穷的。无论是过去还是现在，号召都发挥着重要的作用，激励着一代又一代中国人不断前进。在未来的发展道路上，让我们继续传承这一优良传统，用实际行动去回应每一个值得我们为之奋斗的号召，共同创造更加美好的明天。</w:t>
      </w:r>
    </w:p>
    <w:p w14:paraId="0684DA93" w14:textId="77777777" w:rsidR="00C12319" w:rsidRDefault="00C12319">
      <w:pPr>
        <w:rPr>
          <w:rFonts w:hint="eastAsia"/>
        </w:rPr>
      </w:pPr>
    </w:p>
    <w:p w14:paraId="79D12C94" w14:textId="77777777" w:rsidR="00C12319" w:rsidRDefault="00C12319">
      <w:pPr>
        <w:rPr>
          <w:rFonts w:hint="eastAsia"/>
        </w:rPr>
      </w:pPr>
      <w:r>
        <w:rPr>
          <w:rFonts w:hint="eastAsia"/>
        </w:rPr>
        <w:t>本文是由懂得生活网（dongdeshenghuo.com）为大家创作</w:t>
      </w:r>
    </w:p>
    <w:p w14:paraId="50A75DB3" w14:textId="31C1FB44" w:rsidR="005B0231" w:rsidRDefault="005B0231"/>
    <w:sectPr w:rsidR="005B0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31"/>
    <w:rsid w:val="002908F1"/>
    <w:rsid w:val="005B0231"/>
    <w:rsid w:val="00C1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2F8B18-9576-4BC9-AAC2-A516E57F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231"/>
    <w:rPr>
      <w:rFonts w:cstheme="majorBidi"/>
      <w:color w:val="2F5496" w:themeColor="accent1" w:themeShade="BF"/>
      <w:sz w:val="28"/>
      <w:szCs w:val="28"/>
    </w:rPr>
  </w:style>
  <w:style w:type="character" w:customStyle="1" w:styleId="50">
    <w:name w:val="标题 5 字符"/>
    <w:basedOn w:val="a0"/>
    <w:link w:val="5"/>
    <w:uiPriority w:val="9"/>
    <w:semiHidden/>
    <w:rsid w:val="005B0231"/>
    <w:rPr>
      <w:rFonts w:cstheme="majorBidi"/>
      <w:color w:val="2F5496" w:themeColor="accent1" w:themeShade="BF"/>
      <w:sz w:val="24"/>
    </w:rPr>
  </w:style>
  <w:style w:type="character" w:customStyle="1" w:styleId="60">
    <w:name w:val="标题 6 字符"/>
    <w:basedOn w:val="a0"/>
    <w:link w:val="6"/>
    <w:uiPriority w:val="9"/>
    <w:semiHidden/>
    <w:rsid w:val="005B0231"/>
    <w:rPr>
      <w:rFonts w:cstheme="majorBidi"/>
      <w:b/>
      <w:bCs/>
      <w:color w:val="2F5496" w:themeColor="accent1" w:themeShade="BF"/>
    </w:rPr>
  </w:style>
  <w:style w:type="character" w:customStyle="1" w:styleId="70">
    <w:name w:val="标题 7 字符"/>
    <w:basedOn w:val="a0"/>
    <w:link w:val="7"/>
    <w:uiPriority w:val="9"/>
    <w:semiHidden/>
    <w:rsid w:val="005B0231"/>
    <w:rPr>
      <w:rFonts w:cstheme="majorBidi"/>
      <w:b/>
      <w:bCs/>
      <w:color w:val="595959" w:themeColor="text1" w:themeTint="A6"/>
    </w:rPr>
  </w:style>
  <w:style w:type="character" w:customStyle="1" w:styleId="80">
    <w:name w:val="标题 8 字符"/>
    <w:basedOn w:val="a0"/>
    <w:link w:val="8"/>
    <w:uiPriority w:val="9"/>
    <w:semiHidden/>
    <w:rsid w:val="005B0231"/>
    <w:rPr>
      <w:rFonts w:cstheme="majorBidi"/>
      <w:color w:val="595959" w:themeColor="text1" w:themeTint="A6"/>
    </w:rPr>
  </w:style>
  <w:style w:type="character" w:customStyle="1" w:styleId="90">
    <w:name w:val="标题 9 字符"/>
    <w:basedOn w:val="a0"/>
    <w:link w:val="9"/>
    <w:uiPriority w:val="9"/>
    <w:semiHidden/>
    <w:rsid w:val="005B0231"/>
    <w:rPr>
      <w:rFonts w:eastAsiaTheme="majorEastAsia" w:cstheme="majorBidi"/>
      <w:color w:val="595959" w:themeColor="text1" w:themeTint="A6"/>
    </w:rPr>
  </w:style>
  <w:style w:type="paragraph" w:styleId="a3">
    <w:name w:val="Title"/>
    <w:basedOn w:val="a"/>
    <w:next w:val="a"/>
    <w:link w:val="a4"/>
    <w:uiPriority w:val="10"/>
    <w:qFormat/>
    <w:rsid w:val="005B0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231"/>
    <w:pPr>
      <w:spacing w:before="160"/>
      <w:jc w:val="center"/>
    </w:pPr>
    <w:rPr>
      <w:i/>
      <w:iCs/>
      <w:color w:val="404040" w:themeColor="text1" w:themeTint="BF"/>
    </w:rPr>
  </w:style>
  <w:style w:type="character" w:customStyle="1" w:styleId="a8">
    <w:name w:val="引用 字符"/>
    <w:basedOn w:val="a0"/>
    <w:link w:val="a7"/>
    <w:uiPriority w:val="29"/>
    <w:rsid w:val="005B0231"/>
    <w:rPr>
      <w:i/>
      <w:iCs/>
      <w:color w:val="404040" w:themeColor="text1" w:themeTint="BF"/>
    </w:rPr>
  </w:style>
  <w:style w:type="paragraph" w:styleId="a9">
    <w:name w:val="List Paragraph"/>
    <w:basedOn w:val="a"/>
    <w:uiPriority w:val="34"/>
    <w:qFormat/>
    <w:rsid w:val="005B0231"/>
    <w:pPr>
      <w:ind w:left="720"/>
      <w:contextualSpacing/>
    </w:pPr>
  </w:style>
  <w:style w:type="character" w:styleId="aa">
    <w:name w:val="Intense Emphasis"/>
    <w:basedOn w:val="a0"/>
    <w:uiPriority w:val="21"/>
    <w:qFormat/>
    <w:rsid w:val="005B0231"/>
    <w:rPr>
      <w:i/>
      <w:iCs/>
      <w:color w:val="2F5496" w:themeColor="accent1" w:themeShade="BF"/>
    </w:rPr>
  </w:style>
  <w:style w:type="paragraph" w:styleId="ab">
    <w:name w:val="Intense Quote"/>
    <w:basedOn w:val="a"/>
    <w:next w:val="a"/>
    <w:link w:val="ac"/>
    <w:uiPriority w:val="30"/>
    <w:qFormat/>
    <w:rsid w:val="005B0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231"/>
    <w:rPr>
      <w:i/>
      <w:iCs/>
      <w:color w:val="2F5496" w:themeColor="accent1" w:themeShade="BF"/>
    </w:rPr>
  </w:style>
  <w:style w:type="character" w:styleId="ad">
    <w:name w:val="Intense Reference"/>
    <w:basedOn w:val="a0"/>
    <w:uiPriority w:val="32"/>
    <w:qFormat/>
    <w:rsid w:val="005B0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