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4BD5" w14:textId="77777777" w:rsidR="00F200C6" w:rsidRDefault="00F200C6">
      <w:pPr>
        <w:rPr>
          <w:rFonts w:hint="eastAsia"/>
        </w:rPr>
      </w:pPr>
      <w:r>
        <w:rPr>
          <w:rFonts w:hint="eastAsia"/>
        </w:rPr>
        <w:t>南山陲的拼音：Nán Shān Chuí</w:t>
      </w:r>
    </w:p>
    <w:p w14:paraId="0BA7216A" w14:textId="77777777" w:rsidR="00F200C6" w:rsidRDefault="00F2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08C8A" w14:textId="77777777" w:rsidR="00F200C6" w:rsidRDefault="00F200C6">
      <w:pPr>
        <w:rPr>
          <w:rFonts w:hint="eastAsia"/>
        </w:rPr>
      </w:pPr>
      <w:r>
        <w:rPr>
          <w:rFonts w:hint="eastAsia"/>
        </w:rPr>
        <w:t>在汉语中，“南山陲”这个词汇以其优美的音韵和丰富的文化内涵吸引着人们的注意。拼音“Nán Shān Chuí”不仅准确地表达了这个词组的发音，也仿佛将人带入了一片充满诗意与想象的空间。这里的“南”指的是方位南方，而“山”则是大自然中最为雄伟壮观的存在之一；“陲”字则意指边缘或尽头，三者结合描绘出一幅位于南方山脉边界的静谧画卷。</w:t>
      </w:r>
    </w:p>
    <w:p w14:paraId="2FA1B5A3" w14:textId="77777777" w:rsidR="00F200C6" w:rsidRDefault="00F200C6">
      <w:pPr>
        <w:rPr>
          <w:rFonts w:hint="eastAsia"/>
        </w:rPr>
      </w:pPr>
    </w:p>
    <w:p w14:paraId="543D2CF0" w14:textId="77777777" w:rsidR="00F200C6" w:rsidRDefault="00F2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6CFF" w14:textId="77777777" w:rsidR="00F200C6" w:rsidRDefault="00F200C6">
      <w:pPr>
        <w:rPr>
          <w:rFonts w:hint="eastAsia"/>
        </w:rPr>
      </w:pPr>
      <w:r>
        <w:rPr>
          <w:rFonts w:hint="eastAsia"/>
        </w:rPr>
        <w:t>历史渊源</w:t>
      </w:r>
    </w:p>
    <w:p w14:paraId="056574C2" w14:textId="77777777" w:rsidR="00F200C6" w:rsidRDefault="00F2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00A21" w14:textId="77777777" w:rsidR="00F200C6" w:rsidRDefault="00F200C6">
      <w:pPr>
        <w:rPr>
          <w:rFonts w:hint="eastAsia"/>
        </w:rPr>
      </w:pPr>
      <w:r>
        <w:rPr>
          <w:rFonts w:hint="eastAsia"/>
        </w:rPr>
        <w:t>在中国悠久的历史长河中，“南山陲”一词承载着深厚的文化底蕴。古代文人墨客常以山水为题，表达自己对自然美景的喜爱以及内心的感慨。唐代诗人王维在其《辋川集》中便有“倚杖柴门外，临风听暮蝉。渡头馀落日，墟里上孤烟。复值接舆醉，狂歌五柳前。”这样的诗句，其中“南山陲”成为了隐士生活理想之地的象征，远离尘嚣、返璞归真。随着时间推移，这一词汇逐渐融入了更多元化的文学作品和社会语境之中，成为人们心中向往自由和平静生活的寄托。</w:t>
      </w:r>
    </w:p>
    <w:p w14:paraId="193487EF" w14:textId="77777777" w:rsidR="00F200C6" w:rsidRDefault="00F200C6">
      <w:pPr>
        <w:rPr>
          <w:rFonts w:hint="eastAsia"/>
        </w:rPr>
      </w:pPr>
    </w:p>
    <w:p w14:paraId="7AB4E915" w14:textId="77777777" w:rsidR="00F200C6" w:rsidRDefault="00F2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7A8D4" w14:textId="77777777" w:rsidR="00F200C6" w:rsidRDefault="00F200C6">
      <w:pPr>
        <w:rPr>
          <w:rFonts w:hint="eastAsia"/>
        </w:rPr>
      </w:pPr>
      <w:r>
        <w:rPr>
          <w:rFonts w:hint="eastAsia"/>
        </w:rPr>
        <w:t>地理特征</w:t>
      </w:r>
    </w:p>
    <w:p w14:paraId="13C36845" w14:textId="77777777" w:rsidR="00F200C6" w:rsidRDefault="00F2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7528" w14:textId="77777777" w:rsidR="00F200C6" w:rsidRDefault="00F200C6">
      <w:pPr>
        <w:rPr>
          <w:rFonts w:hint="eastAsia"/>
        </w:rPr>
      </w:pPr>
      <w:r>
        <w:rPr>
          <w:rFonts w:hint="eastAsia"/>
        </w:rPr>
        <w:t>从地理角度来看，“南山陲”所描述的地方往往具有独特的地貌特点。它可能是指某一特定区域内的南部山区边缘地带，这里或许有着连绵起伏的山峦、清澈见底的小溪流以及郁郁葱葱的森林植被。由于地处偏僻且交通不便，在历史上这些地方较少受到外界干扰，保留了较为原始的生态环境。因为其特殊的地理位置，使得“南山陲”地区常常成为动植物栖息的理想家园，拥有丰富的生物多样性资源。</w:t>
      </w:r>
    </w:p>
    <w:p w14:paraId="5FA31BC2" w14:textId="77777777" w:rsidR="00F200C6" w:rsidRDefault="00F200C6">
      <w:pPr>
        <w:rPr>
          <w:rFonts w:hint="eastAsia"/>
        </w:rPr>
      </w:pPr>
    </w:p>
    <w:p w14:paraId="5901C81B" w14:textId="77777777" w:rsidR="00F200C6" w:rsidRDefault="00F2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975E5" w14:textId="77777777" w:rsidR="00F200C6" w:rsidRDefault="00F200C6">
      <w:pPr>
        <w:rPr>
          <w:rFonts w:hint="eastAsia"/>
        </w:rPr>
      </w:pPr>
      <w:r>
        <w:rPr>
          <w:rFonts w:hint="eastAsia"/>
        </w:rPr>
        <w:t>人文风情</w:t>
      </w:r>
    </w:p>
    <w:p w14:paraId="1C40C0E5" w14:textId="77777777" w:rsidR="00F200C6" w:rsidRDefault="00F2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16B5" w14:textId="77777777" w:rsidR="00F200C6" w:rsidRDefault="00F200C6">
      <w:pPr>
        <w:rPr>
          <w:rFonts w:hint="eastAsia"/>
        </w:rPr>
      </w:pPr>
      <w:r>
        <w:rPr>
          <w:rFonts w:hint="eastAsia"/>
        </w:rPr>
        <w:t>除了自然风光之外，“南山陲”还蕴含着浓郁的人文气息。居住在此地的居民多以农耕为主，他们世代相传着古老的习俗和传统技艺，如编织竹器、制作陶艺等。每逢佳节庆典，村民们便会聚集在一起，通过歌舞表演、祭祀仪式等形式来庆祝丰收、祈求平安。这里还流传着许多美丽传说和民间故事，它们口口相授，代代相传，构成了当地独特的精神文化遗产。游客们来到“南山陲”，不仅可以欣赏到迷人的自然景观，更能深入体验到这片土地上所孕育出的独特人文魅力。</w:t>
      </w:r>
    </w:p>
    <w:p w14:paraId="3430A4C3" w14:textId="77777777" w:rsidR="00F200C6" w:rsidRDefault="00F200C6">
      <w:pPr>
        <w:rPr>
          <w:rFonts w:hint="eastAsia"/>
        </w:rPr>
      </w:pPr>
    </w:p>
    <w:p w14:paraId="740A86ED" w14:textId="77777777" w:rsidR="00F200C6" w:rsidRDefault="00F2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A908" w14:textId="77777777" w:rsidR="00F200C6" w:rsidRDefault="00F200C6">
      <w:pPr>
        <w:rPr>
          <w:rFonts w:hint="eastAsia"/>
        </w:rPr>
      </w:pPr>
      <w:r>
        <w:rPr>
          <w:rFonts w:hint="eastAsia"/>
        </w:rPr>
        <w:t>现代意义</w:t>
      </w:r>
    </w:p>
    <w:p w14:paraId="2F8D5DD1" w14:textId="77777777" w:rsidR="00F200C6" w:rsidRDefault="00F2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C43B8" w14:textId="77777777" w:rsidR="00F200C6" w:rsidRDefault="00F200C6">
      <w:pPr>
        <w:rPr>
          <w:rFonts w:hint="eastAsia"/>
        </w:rPr>
      </w:pPr>
      <w:r>
        <w:rPr>
          <w:rFonts w:hint="eastAsia"/>
        </w:rPr>
        <w:t>进入现代社会后，“南山陲”虽然依旧保持着那份宁静与质朴，但也不可避免地受到了时代变迁的影响。随着旅游业的发展，越来越多的人开始关注并探索这片神秘而又美丽的角落。当地政府也在积极采取措施保护环境的合理开发旅游资源，努力实现生态保护与经济发展的双赢局面。对于许多人而言，“南山陲”不再仅仅是一个地理名词，更是一种心灵上的归宿，一个可以暂时逃离喧嚣都市、寻找内心平静的好去处。无论是徒步旅行者、摄影爱好者还是寻求灵感的艺术家，“南山陲”都以其独有的方式欢迎着每一位来访者的到来。</w:t>
      </w:r>
    </w:p>
    <w:p w14:paraId="28B447C1" w14:textId="77777777" w:rsidR="00F200C6" w:rsidRDefault="00F200C6">
      <w:pPr>
        <w:rPr>
          <w:rFonts w:hint="eastAsia"/>
        </w:rPr>
      </w:pPr>
    </w:p>
    <w:p w14:paraId="2EA1EB38" w14:textId="77777777" w:rsidR="00F200C6" w:rsidRDefault="00F20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FF8A8" w14:textId="27316FFC" w:rsidR="00CE64E0" w:rsidRDefault="00CE64E0"/>
    <w:sectPr w:rsidR="00CE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E0"/>
    <w:rsid w:val="002908F1"/>
    <w:rsid w:val="00CE64E0"/>
    <w:rsid w:val="00F2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7FE12-0858-433E-B057-6DE82842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