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5336" w14:textId="77777777" w:rsidR="00826932" w:rsidRDefault="00826932">
      <w:pPr>
        <w:rPr>
          <w:rFonts w:hint="eastAsia"/>
        </w:rPr>
      </w:pPr>
      <w:r>
        <w:rPr>
          <w:rFonts w:hint="eastAsia"/>
        </w:rPr>
        <w:t>单人旁三个字的拼音怎么写</w:t>
      </w:r>
    </w:p>
    <w:p w14:paraId="65A83654" w14:textId="77777777" w:rsidR="00826932" w:rsidRDefault="00826932">
      <w:pPr>
        <w:rPr>
          <w:rFonts w:hint="eastAsia"/>
        </w:rPr>
      </w:pPr>
      <w:r>
        <w:rPr>
          <w:rFonts w:hint="eastAsia"/>
        </w:rPr>
        <w:t>在汉语拼音系统中，汉字“单人旁”并不是一个独立存在的字符，而是指代一种偏旁部首，它通常与其他部件组合成完整的汉字。当我们谈论“单人旁”的拼音时，实际上我们是指这个偏旁出现在具体汉字中的发音。由于“单人旁”本身没有单独对应的拼音，我们需要通过举例来了解其在不同汉字中的表现。</w:t>
      </w:r>
    </w:p>
    <w:p w14:paraId="0A188EFC" w14:textId="77777777" w:rsidR="00826932" w:rsidRDefault="00826932">
      <w:pPr>
        <w:rPr>
          <w:rFonts w:hint="eastAsia"/>
        </w:rPr>
      </w:pPr>
    </w:p>
    <w:p w14:paraId="7C3B648E" w14:textId="77777777" w:rsidR="00826932" w:rsidRDefault="0082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C042" w14:textId="77777777" w:rsidR="00826932" w:rsidRDefault="00826932">
      <w:pPr>
        <w:rPr>
          <w:rFonts w:hint="eastAsia"/>
        </w:rPr>
      </w:pPr>
      <w:r>
        <w:rPr>
          <w:rFonts w:hint="eastAsia"/>
        </w:rPr>
        <w:t>以单人旁构成的常见汉字及拼音</w:t>
      </w:r>
    </w:p>
    <w:p w14:paraId="41412447" w14:textId="77777777" w:rsidR="00826932" w:rsidRDefault="00826932">
      <w:pPr>
        <w:rPr>
          <w:rFonts w:hint="eastAsia"/>
        </w:rPr>
      </w:pPr>
      <w:r>
        <w:rPr>
          <w:rFonts w:hint="eastAsia"/>
        </w:rPr>
        <w:t>例如，“你”（nǐ）、“他”（tā）和“们”（mēn）都是带有单人旁的常用汉字。每个字都有其独特的拼音，这不仅取决于单人旁，也取决于与之结合的其他部分。值得注意的是，虽然这些字都含有单人旁，但它们的声母、韵母以及声调各不相同，反映了汉语拼音系统的丰富性和多样性。</w:t>
      </w:r>
    </w:p>
    <w:p w14:paraId="1F39C26C" w14:textId="77777777" w:rsidR="00826932" w:rsidRDefault="00826932">
      <w:pPr>
        <w:rPr>
          <w:rFonts w:hint="eastAsia"/>
        </w:rPr>
      </w:pPr>
    </w:p>
    <w:p w14:paraId="2726E860" w14:textId="77777777" w:rsidR="00826932" w:rsidRDefault="0082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A625" w14:textId="77777777" w:rsidR="00826932" w:rsidRDefault="00826932">
      <w:pPr>
        <w:rPr>
          <w:rFonts w:hint="eastAsia"/>
        </w:rPr>
      </w:pPr>
      <w:r>
        <w:rPr>
          <w:rFonts w:hint="eastAsia"/>
        </w:rPr>
        <w:t>单人旁在汉字结构中的作用</w:t>
      </w:r>
    </w:p>
    <w:p w14:paraId="343ED9AA" w14:textId="77777777" w:rsidR="00826932" w:rsidRDefault="00826932">
      <w:pPr>
        <w:rPr>
          <w:rFonts w:hint="eastAsia"/>
        </w:rPr>
      </w:pPr>
      <w:r>
        <w:rPr>
          <w:rFonts w:hint="eastAsia"/>
        </w:rPr>
        <w:t>单人旁在汉字构造里扮演着重要的角色，它往往用于表示与人类或人的动作、状态有关的意义。从文字学的角度来看，很多带有人旁的字都跟人或者人际交往相关，如“休”（xiū），意为休息，即一个人靠在树上；又如“住”（zhù），指的是居住的地方。这样的设计体现了古代造字者对于事物的理解和分类方式。</w:t>
      </w:r>
    </w:p>
    <w:p w14:paraId="78432608" w14:textId="77777777" w:rsidR="00826932" w:rsidRDefault="00826932">
      <w:pPr>
        <w:rPr>
          <w:rFonts w:hint="eastAsia"/>
        </w:rPr>
      </w:pPr>
    </w:p>
    <w:p w14:paraId="6202FE67" w14:textId="77777777" w:rsidR="00826932" w:rsidRDefault="0082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1CCE" w14:textId="77777777" w:rsidR="00826932" w:rsidRDefault="00826932">
      <w:pPr>
        <w:rPr>
          <w:rFonts w:hint="eastAsia"/>
        </w:rPr>
      </w:pPr>
      <w:r>
        <w:rPr>
          <w:rFonts w:hint="eastAsia"/>
        </w:rPr>
        <w:t>单人旁与其它偏旁的搭配规则</w:t>
      </w:r>
    </w:p>
    <w:p w14:paraId="777003AB" w14:textId="77777777" w:rsidR="00826932" w:rsidRDefault="00826932">
      <w:pPr>
        <w:rPr>
          <w:rFonts w:hint="eastAsia"/>
        </w:rPr>
      </w:pPr>
      <w:r>
        <w:rPr>
          <w:rFonts w:hint="eastAsia"/>
        </w:rPr>
        <w:t>在汉字体系中，单人旁经常和其他各种偏旁进行组合，形成新的意义单位。比如，“亻”加“日”成为“时”（shí），代表时间；“亻”加上“寸”变成“付”（fù），有支付的意思。这种组合并非随机，而是遵循一定的规律和逻辑，反映了汉字内部结构的高度有序性。</w:t>
      </w:r>
    </w:p>
    <w:p w14:paraId="67811A20" w14:textId="77777777" w:rsidR="00826932" w:rsidRDefault="00826932">
      <w:pPr>
        <w:rPr>
          <w:rFonts w:hint="eastAsia"/>
        </w:rPr>
      </w:pPr>
    </w:p>
    <w:p w14:paraId="0C27444A" w14:textId="77777777" w:rsidR="00826932" w:rsidRDefault="0082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675C" w14:textId="77777777" w:rsidR="00826932" w:rsidRDefault="00826932">
      <w:pPr>
        <w:rPr>
          <w:rFonts w:hint="eastAsia"/>
        </w:rPr>
      </w:pPr>
      <w:r>
        <w:rPr>
          <w:rFonts w:hint="eastAsia"/>
        </w:rPr>
        <w:t>学习单人旁及其相关汉字拼音的重要性</w:t>
      </w:r>
    </w:p>
    <w:p w14:paraId="564CEBBF" w14:textId="77777777" w:rsidR="00826932" w:rsidRDefault="00826932">
      <w:pPr>
        <w:rPr>
          <w:rFonts w:hint="eastAsia"/>
        </w:rPr>
      </w:pPr>
      <w:r>
        <w:rPr>
          <w:rFonts w:hint="eastAsia"/>
        </w:rPr>
        <w:t>掌握好单人旁以及它所组成的汉字的正确拼音，对于提高中文读写能力至关重要。无论是小学生刚开始接触汉字的学习，还是成年人想要提升自己的语言素养，了解这部分内容都能带来很大的帮助。在对外汉语教学中，这也是一个非常基础且必要的知识点。</w:t>
      </w:r>
    </w:p>
    <w:p w14:paraId="04198290" w14:textId="77777777" w:rsidR="00826932" w:rsidRDefault="00826932">
      <w:pPr>
        <w:rPr>
          <w:rFonts w:hint="eastAsia"/>
        </w:rPr>
      </w:pPr>
    </w:p>
    <w:p w14:paraId="17975AA7" w14:textId="77777777" w:rsidR="00826932" w:rsidRDefault="0082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9A33" w14:textId="77777777" w:rsidR="00826932" w:rsidRDefault="00826932">
      <w:pPr>
        <w:rPr>
          <w:rFonts w:hint="eastAsia"/>
        </w:rPr>
      </w:pPr>
      <w:r>
        <w:rPr>
          <w:rFonts w:hint="eastAsia"/>
        </w:rPr>
        <w:t>最后的总结</w:t>
      </w:r>
    </w:p>
    <w:p w14:paraId="20858D2C" w14:textId="77777777" w:rsidR="00826932" w:rsidRDefault="00826932">
      <w:pPr>
        <w:rPr>
          <w:rFonts w:hint="eastAsia"/>
        </w:rPr>
      </w:pPr>
      <w:r>
        <w:rPr>
          <w:rFonts w:hint="eastAsia"/>
        </w:rPr>
        <w:t>“单人旁”作为一个常见的汉字组成部分，并没有直接对应的拼音形式，而是在不同的汉字中有各自的发音。通过对包含单人旁的汉字的学习，我们可以更好地理解汉语拼音规则，同时也能够加深对汉字构造的认识。希望上述介绍能够为大家提供一些有用的信息。</w:t>
      </w:r>
    </w:p>
    <w:p w14:paraId="25D2568A" w14:textId="77777777" w:rsidR="00826932" w:rsidRDefault="00826932">
      <w:pPr>
        <w:rPr>
          <w:rFonts w:hint="eastAsia"/>
        </w:rPr>
      </w:pPr>
    </w:p>
    <w:p w14:paraId="10AFB0F3" w14:textId="77777777" w:rsidR="00826932" w:rsidRDefault="0082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93C19" w14:textId="114EA229" w:rsidR="0019174E" w:rsidRDefault="0019174E"/>
    <w:sectPr w:rsidR="0019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E"/>
    <w:rsid w:val="0019174E"/>
    <w:rsid w:val="003B6FA9"/>
    <w:rsid w:val="008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0BB1-B9B6-431D-8655-4097D8C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