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9517" w14:textId="77777777" w:rsidR="00943440" w:rsidRDefault="00943440">
      <w:pPr>
        <w:rPr>
          <w:rFonts w:hint="eastAsia"/>
        </w:rPr>
      </w:pPr>
      <w:r>
        <w:rPr>
          <w:rFonts w:hint="eastAsia"/>
        </w:rPr>
        <w:t>刨乱的拼音：探索汉语拼音中的混乱与秩序</w:t>
      </w:r>
    </w:p>
    <w:p w14:paraId="3E1FD10A" w14:textId="77777777" w:rsidR="00943440" w:rsidRDefault="00943440">
      <w:pPr>
        <w:rPr>
          <w:rFonts w:hint="eastAsia"/>
        </w:rPr>
      </w:pPr>
      <w:r>
        <w:rPr>
          <w:rFonts w:hint="eastAsia"/>
        </w:rPr>
        <w:t>当我们谈论“刨乱的拼音”时，实际上是在探讨一个看似简单却意外地充满了复杂性和变化性的语言现象。汉语拼音是现代中国用来拼写汉字读音的一种拉丁字母标记系统。它不仅是小学生学习普通话的入门工具，也是外国人接触中文的桥梁。然而，在实际应用中，我们发现，即便是这样一个有规则可循的体系，也并非完全无懈可击。</w:t>
      </w:r>
    </w:p>
    <w:p w14:paraId="451B12E3" w14:textId="77777777" w:rsidR="00943440" w:rsidRDefault="00943440">
      <w:pPr>
        <w:rPr>
          <w:rFonts w:hint="eastAsia"/>
        </w:rPr>
      </w:pPr>
    </w:p>
    <w:p w14:paraId="1B22DB15" w14:textId="77777777" w:rsidR="00943440" w:rsidRDefault="00943440">
      <w:pPr>
        <w:rPr>
          <w:rFonts w:hint="eastAsia"/>
        </w:rPr>
      </w:pPr>
      <w:r>
        <w:rPr>
          <w:rFonts w:hint="eastAsia"/>
        </w:rPr>
        <w:t xml:space="preserve"> </w:t>
      </w:r>
    </w:p>
    <w:p w14:paraId="3A0CDA5C" w14:textId="77777777" w:rsidR="00943440" w:rsidRDefault="00943440">
      <w:pPr>
        <w:rPr>
          <w:rFonts w:hint="eastAsia"/>
        </w:rPr>
      </w:pPr>
      <w:r>
        <w:rPr>
          <w:rFonts w:hint="eastAsia"/>
        </w:rPr>
        <w:t>历史背景</w:t>
      </w:r>
    </w:p>
    <w:p w14:paraId="1D9F837A" w14:textId="77777777" w:rsidR="00943440" w:rsidRDefault="00943440">
      <w:pPr>
        <w:rPr>
          <w:rFonts w:hint="eastAsia"/>
        </w:rPr>
      </w:pPr>
      <w:r>
        <w:rPr>
          <w:rFonts w:hint="eastAsia"/>
        </w:rPr>
        <w:t>汉语拼音方案正式公布于1958年，并成为中华人民共和国的国家标准。在此之前，中国历史上出现过多种不同形式的注音方法，如直音、反切等，它们各有特色但都存在一定的局限性。随着时代的发展和社会交流的需求增长，一种更科学、更易于学习和使用的注音方式呼之欲出。于是，汉语拼音应运而生，试图统一汉语音节的书写标准。</w:t>
      </w:r>
    </w:p>
    <w:p w14:paraId="5435B02A" w14:textId="77777777" w:rsidR="00943440" w:rsidRDefault="00943440">
      <w:pPr>
        <w:rPr>
          <w:rFonts w:hint="eastAsia"/>
        </w:rPr>
      </w:pPr>
    </w:p>
    <w:p w14:paraId="5BD63804" w14:textId="77777777" w:rsidR="00943440" w:rsidRDefault="00943440">
      <w:pPr>
        <w:rPr>
          <w:rFonts w:hint="eastAsia"/>
        </w:rPr>
      </w:pPr>
      <w:r>
        <w:rPr>
          <w:rFonts w:hint="eastAsia"/>
        </w:rPr>
        <w:t xml:space="preserve"> </w:t>
      </w:r>
    </w:p>
    <w:p w14:paraId="7C1A8570" w14:textId="77777777" w:rsidR="00943440" w:rsidRDefault="00943440">
      <w:pPr>
        <w:rPr>
          <w:rFonts w:hint="eastAsia"/>
        </w:rPr>
      </w:pPr>
      <w:r>
        <w:rPr>
          <w:rFonts w:hint="eastAsia"/>
        </w:rPr>
        <w:t>刨乱现象</w:t>
      </w:r>
    </w:p>
    <w:p w14:paraId="1D0DDBAF" w14:textId="77777777" w:rsidR="00943440" w:rsidRDefault="00943440">
      <w:pPr>
        <w:rPr>
          <w:rFonts w:hint="eastAsia"/>
        </w:rPr>
      </w:pPr>
      <w:r>
        <w:rPr>
          <w:rFonts w:hint="eastAsia"/>
        </w:rPr>
        <w:t>尽管汉语拼音有着明确的规定，但在日常生活中，“刨乱”的情况屡见不鲜。一方面，方言的影响使得许多人在使用拼音时会不自觉地带入地方口音；另一方面，由于汉语本身是一个多义词丰富的语言，同一个拼音可能对应多个不同的字或词意，这给非母语使用者带来了不小的挑战。网络用语和流行文化的冲击也让一些原本规范的拼音表达变得模糊不清。</w:t>
      </w:r>
    </w:p>
    <w:p w14:paraId="3074DEF0" w14:textId="77777777" w:rsidR="00943440" w:rsidRDefault="00943440">
      <w:pPr>
        <w:rPr>
          <w:rFonts w:hint="eastAsia"/>
        </w:rPr>
      </w:pPr>
    </w:p>
    <w:p w14:paraId="2D841B3B" w14:textId="77777777" w:rsidR="00943440" w:rsidRDefault="00943440">
      <w:pPr>
        <w:rPr>
          <w:rFonts w:hint="eastAsia"/>
        </w:rPr>
      </w:pPr>
      <w:r>
        <w:rPr>
          <w:rFonts w:hint="eastAsia"/>
        </w:rPr>
        <w:t xml:space="preserve"> </w:t>
      </w:r>
    </w:p>
    <w:p w14:paraId="0F88A16A" w14:textId="77777777" w:rsidR="00943440" w:rsidRDefault="00943440">
      <w:pPr>
        <w:rPr>
          <w:rFonts w:hint="eastAsia"/>
        </w:rPr>
      </w:pPr>
      <w:r>
        <w:rPr>
          <w:rFonts w:hint="eastAsia"/>
        </w:rPr>
        <w:t>教育与推广</w:t>
      </w:r>
    </w:p>
    <w:p w14:paraId="41D6EF4F" w14:textId="77777777" w:rsidR="00943440" w:rsidRDefault="00943440">
      <w:pPr>
        <w:rPr>
          <w:rFonts w:hint="eastAsia"/>
        </w:rPr>
      </w:pPr>
      <w:r>
        <w:rPr>
          <w:rFonts w:hint="eastAsia"/>
        </w:rPr>
        <w:t>面对这样的问题，教育部门和语言学家们一直在努力寻求解决方案。在学校里，老师通过反复练习帮助学生掌握正确的发音规则；借助多媒体技术，如动画视频、互动游戏等形式，让孩子们在轻松愉快的环境中学习拼音。而在社会层面，则鼓励大众媒体正确使用标准拼音，减少误导信息的传播。这些措施对于维护汉语拼音系统的稳定性和准确性起到了积极作用。</w:t>
      </w:r>
    </w:p>
    <w:p w14:paraId="4BFB72FF" w14:textId="77777777" w:rsidR="00943440" w:rsidRDefault="00943440">
      <w:pPr>
        <w:rPr>
          <w:rFonts w:hint="eastAsia"/>
        </w:rPr>
      </w:pPr>
    </w:p>
    <w:p w14:paraId="6CF85117" w14:textId="77777777" w:rsidR="00943440" w:rsidRDefault="00943440">
      <w:pPr>
        <w:rPr>
          <w:rFonts w:hint="eastAsia"/>
        </w:rPr>
      </w:pPr>
      <w:r>
        <w:rPr>
          <w:rFonts w:hint="eastAsia"/>
        </w:rPr>
        <w:t xml:space="preserve"> </w:t>
      </w:r>
    </w:p>
    <w:p w14:paraId="30C11A3C" w14:textId="77777777" w:rsidR="00943440" w:rsidRDefault="00943440">
      <w:pPr>
        <w:rPr>
          <w:rFonts w:hint="eastAsia"/>
        </w:rPr>
      </w:pPr>
      <w:r>
        <w:rPr>
          <w:rFonts w:hint="eastAsia"/>
        </w:rPr>
        <w:lastRenderedPageBreak/>
        <w:t>未来展望</w:t>
      </w:r>
    </w:p>
    <w:p w14:paraId="708B8E90" w14:textId="77777777" w:rsidR="00943440" w:rsidRDefault="00943440">
      <w:pPr>
        <w:rPr>
          <w:rFonts w:hint="eastAsia"/>
        </w:rPr>
      </w:pPr>
      <w:r>
        <w:rPr>
          <w:rFonts w:hint="eastAsia"/>
        </w:rPr>
        <w:t>随着全球化进程加快以及信息技术日新月异的变化，汉语拼音将不可避免地面临更多新的机遇与挑战。“刨乱”的现象或许会在一定程度上持续存在，但我们相信，只要社会各界共同努力，不断完善相关法规政策，加强对公众的语言文化素养培训，就能使汉语拼音更好地服务于现代社会，成为连接世界与中国的重要纽带之一。</w:t>
      </w:r>
    </w:p>
    <w:p w14:paraId="6D19FDD7" w14:textId="77777777" w:rsidR="00943440" w:rsidRDefault="00943440">
      <w:pPr>
        <w:rPr>
          <w:rFonts w:hint="eastAsia"/>
        </w:rPr>
      </w:pPr>
    </w:p>
    <w:p w14:paraId="4A51E4B0" w14:textId="77777777" w:rsidR="00943440" w:rsidRDefault="00943440">
      <w:pPr>
        <w:rPr>
          <w:rFonts w:hint="eastAsia"/>
        </w:rPr>
      </w:pPr>
      <w:r>
        <w:rPr>
          <w:rFonts w:hint="eastAsia"/>
        </w:rPr>
        <w:t>本文是由懂得生活网（dongdeshenghuo.com）为大家创作</w:t>
      </w:r>
    </w:p>
    <w:p w14:paraId="2101CFFD" w14:textId="192C0F41" w:rsidR="00D374B2" w:rsidRDefault="00D374B2"/>
    <w:sectPr w:rsidR="00D37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B2"/>
    <w:rsid w:val="002908F1"/>
    <w:rsid w:val="00943440"/>
    <w:rsid w:val="00D3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BD79D6-436B-4430-AAC4-A662F805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4B2"/>
    <w:rPr>
      <w:rFonts w:cstheme="majorBidi"/>
      <w:color w:val="2F5496" w:themeColor="accent1" w:themeShade="BF"/>
      <w:sz w:val="28"/>
      <w:szCs w:val="28"/>
    </w:rPr>
  </w:style>
  <w:style w:type="character" w:customStyle="1" w:styleId="50">
    <w:name w:val="标题 5 字符"/>
    <w:basedOn w:val="a0"/>
    <w:link w:val="5"/>
    <w:uiPriority w:val="9"/>
    <w:semiHidden/>
    <w:rsid w:val="00D374B2"/>
    <w:rPr>
      <w:rFonts w:cstheme="majorBidi"/>
      <w:color w:val="2F5496" w:themeColor="accent1" w:themeShade="BF"/>
      <w:sz w:val="24"/>
    </w:rPr>
  </w:style>
  <w:style w:type="character" w:customStyle="1" w:styleId="60">
    <w:name w:val="标题 6 字符"/>
    <w:basedOn w:val="a0"/>
    <w:link w:val="6"/>
    <w:uiPriority w:val="9"/>
    <w:semiHidden/>
    <w:rsid w:val="00D374B2"/>
    <w:rPr>
      <w:rFonts w:cstheme="majorBidi"/>
      <w:b/>
      <w:bCs/>
      <w:color w:val="2F5496" w:themeColor="accent1" w:themeShade="BF"/>
    </w:rPr>
  </w:style>
  <w:style w:type="character" w:customStyle="1" w:styleId="70">
    <w:name w:val="标题 7 字符"/>
    <w:basedOn w:val="a0"/>
    <w:link w:val="7"/>
    <w:uiPriority w:val="9"/>
    <w:semiHidden/>
    <w:rsid w:val="00D374B2"/>
    <w:rPr>
      <w:rFonts w:cstheme="majorBidi"/>
      <w:b/>
      <w:bCs/>
      <w:color w:val="595959" w:themeColor="text1" w:themeTint="A6"/>
    </w:rPr>
  </w:style>
  <w:style w:type="character" w:customStyle="1" w:styleId="80">
    <w:name w:val="标题 8 字符"/>
    <w:basedOn w:val="a0"/>
    <w:link w:val="8"/>
    <w:uiPriority w:val="9"/>
    <w:semiHidden/>
    <w:rsid w:val="00D374B2"/>
    <w:rPr>
      <w:rFonts w:cstheme="majorBidi"/>
      <w:color w:val="595959" w:themeColor="text1" w:themeTint="A6"/>
    </w:rPr>
  </w:style>
  <w:style w:type="character" w:customStyle="1" w:styleId="90">
    <w:name w:val="标题 9 字符"/>
    <w:basedOn w:val="a0"/>
    <w:link w:val="9"/>
    <w:uiPriority w:val="9"/>
    <w:semiHidden/>
    <w:rsid w:val="00D374B2"/>
    <w:rPr>
      <w:rFonts w:eastAsiaTheme="majorEastAsia" w:cstheme="majorBidi"/>
      <w:color w:val="595959" w:themeColor="text1" w:themeTint="A6"/>
    </w:rPr>
  </w:style>
  <w:style w:type="paragraph" w:styleId="a3">
    <w:name w:val="Title"/>
    <w:basedOn w:val="a"/>
    <w:next w:val="a"/>
    <w:link w:val="a4"/>
    <w:uiPriority w:val="10"/>
    <w:qFormat/>
    <w:rsid w:val="00D37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4B2"/>
    <w:pPr>
      <w:spacing w:before="160"/>
      <w:jc w:val="center"/>
    </w:pPr>
    <w:rPr>
      <w:i/>
      <w:iCs/>
      <w:color w:val="404040" w:themeColor="text1" w:themeTint="BF"/>
    </w:rPr>
  </w:style>
  <w:style w:type="character" w:customStyle="1" w:styleId="a8">
    <w:name w:val="引用 字符"/>
    <w:basedOn w:val="a0"/>
    <w:link w:val="a7"/>
    <w:uiPriority w:val="29"/>
    <w:rsid w:val="00D374B2"/>
    <w:rPr>
      <w:i/>
      <w:iCs/>
      <w:color w:val="404040" w:themeColor="text1" w:themeTint="BF"/>
    </w:rPr>
  </w:style>
  <w:style w:type="paragraph" w:styleId="a9">
    <w:name w:val="List Paragraph"/>
    <w:basedOn w:val="a"/>
    <w:uiPriority w:val="34"/>
    <w:qFormat/>
    <w:rsid w:val="00D374B2"/>
    <w:pPr>
      <w:ind w:left="720"/>
      <w:contextualSpacing/>
    </w:pPr>
  </w:style>
  <w:style w:type="character" w:styleId="aa">
    <w:name w:val="Intense Emphasis"/>
    <w:basedOn w:val="a0"/>
    <w:uiPriority w:val="21"/>
    <w:qFormat/>
    <w:rsid w:val="00D374B2"/>
    <w:rPr>
      <w:i/>
      <w:iCs/>
      <w:color w:val="2F5496" w:themeColor="accent1" w:themeShade="BF"/>
    </w:rPr>
  </w:style>
  <w:style w:type="paragraph" w:styleId="ab">
    <w:name w:val="Intense Quote"/>
    <w:basedOn w:val="a"/>
    <w:next w:val="a"/>
    <w:link w:val="ac"/>
    <w:uiPriority w:val="30"/>
    <w:qFormat/>
    <w:rsid w:val="00D37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4B2"/>
    <w:rPr>
      <w:i/>
      <w:iCs/>
      <w:color w:val="2F5496" w:themeColor="accent1" w:themeShade="BF"/>
    </w:rPr>
  </w:style>
  <w:style w:type="character" w:styleId="ad">
    <w:name w:val="Intense Reference"/>
    <w:basedOn w:val="a0"/>
    <w:uiPriority w:val="32"/>
    <w:qFormat/>
    <w:rsid w:val="00D37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