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53F08" w14:textId="77777777" w:rsidR="006F3FC1" w:rsidRDefault="006F3FC1">
      <w:pPr>
        <w:rPr>
          <w:rFonts w:hint="eastAsia"/>
        </w:rPr>
      </w:pPr>
      <w:r>
        <w:rPr>
          <w:rFonts w:hint="eastAsia"/>
        </w:rPr>
        <w:t>列夫托尔斯泰课文生字词的拼音：走进俄国文学巨匠的语言世界</w:t>
      </w:r>
    </w:p>
    <w:p w14:paraId="7548A895" w14:textId="77777777" w:rsidR="006F3FC1" w:rsidRDefault="006F3FC1">
      <w:pPr>
        <w:rPr>
          <w:rFonts w:hint="eastAsia"/>
        </w:rPr>
      </w:pPr>
      <w:r>
        <w:rPr>
          <w:rFonts w:hint="eastAsia"/>
        </w:rPr>
        <w:t>在学习列夫·尼古拉耶维奇·托尔斯泰的作品时，我们不仅踏入了19世纪俄国社会的广袤画卷，还接触到了这位伟大作家精心雕琢的文字艺术。对于中文读者来说，面对托尔斯泰原著中的俄文词汇，或许会感到陌生和困难。因此，了解这些生字词的拼音，成为了一种跨越语言障碍、深入理解其作品的重要途径。</w:t>
      </w:r>
    </w:p>
    <w:p w14:paraId="46082B62" w14:textId="77777777" w:rsidR="006F3FC1" w:rsidRDefault="006F3FC1">
      <w:pPr>
        <w:rPr>
          <w:rFonts w:hint="eastAsia"/>
        </w:rPr>
      </w:pPr>
    </w:p>
    <w:p w14:paraId="24D3BAC2" w14:textId="77777777" w:rsidR="006F3FC1" w:rsidRDefault="006F3FC1">
      <w:pPr>
        <w:rPr>
          <w:rFonts w:hint="eastAsia"/>
        </w:rPr>
      </w:pPr>
      <w:r>
        <w:rPr>
          <w:rFonts w:hint="eastAsia"/>
        </w:rPr>
        <w:t xml:space="preserve"> </w:t>
      </w:r>
    </w:p>
    <w:p w14:paraId="2F6423B5" w14:textId="77777777" w:rsidR="006F3FC1" w:rsidRDefault="006F3FC1">
      <w:pPr>
        <w:rPr>
          <w:rFonts w:hint="eastAsia"/>
        </w:rPr>
      </w:pPr>
      <w:r>
        <w:rPr>
          <w:rFonts w:hint="eastAsia"/>
        </w:rPr>
        <w:t>拼音与阅读体验的融合</w:t>
      </w:r>
    </w:p>
    <w:p w14:paraId="5595DBF6" w14:textId="77777777" w:rsidR="006F3FC1" w:rsidRDefault="006F3FC1">
      <w:pPr>
        <w:rPr>
          <w:rFonts w:hint="eastAsia"/>
        </w:rPr>
      </w:pPr>
      <w:r>
        <w:rPr>
          <w:rFonts w:hint="eastAsia"/>
        </w:rPr>
        <w:t>当我们在中文环境中探讨托尔斯泰的课文时，采用汉语拼音来标注俄语单词是一种有效的辅助手段。例如，“战争”一词在俄语中写作“война”，其拼音可以近似表示为“voyna”。通过这种方式，即使不熟悉俄语的读者也能够尝试正确发音，从而获得更贴近原作的阅读体验。这也帮助我们更好地记忆这些词汇，并在脑中构建起一幅生动的语音图像。</w:t>
      </w:r>
    </w:p>
    <w:p w14:paraId="19527DA9" w14:textId="77777777" w:rsidR="006F3FC1" w:rsidRDefault="006F3FC1">
      <w:pPr>
        <w:rPr>
          <w:rFonts w:hint="eastAsia"/>
        </w:rPr>
      </w:pPr>
    </w:p>
    <w:p w14:paraId="27D890B8" w14:textId="77777777" w:rsidR="006F3FC1" w:rsidRDefault="006F3FC1">
      <w:pPr>
        <w:rPr>
          <w:rFonts w:hint="eastAsia"/>
        </w:rPr>
      </w:pPr>
      <w:r>
        <w:rPr>
          <w:rFonts w:hint="eastAsia"/>
        </w:rPr>
        <w:t xml:space="preserve"> </w:t>
      </w:r>
    </w:p>
    <w:p w14:paraId="13572156" w14:textId="77777777" w:rsidR="006F3FC1" w:rsidRDefault="006F3FC1">
      <w:pPr>
        <w:rPr>
          <w:rFonts w:hint="eastAsia"/>
        </w:rPr>
      </w:pPr>
      <w:r>
        <w:rPr>
          <w:rFonts w:hint="eastAsia"/>
        </w:rPr>
        <w:t>从生字到文化的桥梁</w:t>
      </w:r>
    </w:p>
    <w:p w14:paraId="2DAB23CA" w14:textId="77777777" w:rsidR="006F3FC1" w:rsidRDefault="006F3FC1">
      <w:pPr>
        <w:rPr>
          <w:rFonts w:hint="eastAsia"/>
        </w:rPr>
      </w:pPr>
      <w:r>
        <w:rPr>
          <w:rFonts w:hint="eastAsia"/>
        </w:rPr>
        <w:t>每一个生字词的背后都隐藏着深厚的文化背景。以“农奴”（крепостной）为例，这个词的拼音是“krepostnoy”，它不仅仅是一个历史名词，更是托尔斯泰时代俄国社会结构的一个缩影。透过这个词语，我们可以窥探到当时农民阶层的生活状态以及他们所承受的社会压力。通过对这类词汇的学习，我们仿佛能听到历史的声音，感受到那个时代的气息。</w:t>
      </w:r>
    </w:p>
    <w:p w14:paraId="2EE0194A" w14:textId="77777777" w:rsidR="006F3FC1" w:rsidRDefault="006F3FC1">
      <w:pPr>
        <w:rPr>
          <w:rFonts w:hint="eastAsia"/>
        </w:rPr>
      </w:pPr>
    </w:p>
    <w:p w14:paraId="65F21240" w14:textId="77777777" w:rsidR="006F3FC1" w:rsidRDefault="006F3FC1">
      <w:pPr>
        <w:rPr>
          <w:rFonts w:hint="eastAsia"/>
        </w:rPr>
      </w:pPr>
      <w:r>
        <w:rPr>
          <w:rFonts w:hint="eastAsia"/>
        </w:rPr>
        <w:t xml:space="preserve"> </w:t>
      </w:r>
    </w:p>
    <w:p w14:paraId="7AA1AD22" w14:textId="77777777" w:rsidR="006F3FC1" w:rsidRDefault="006F3FC1">
      <w:pPr>
        <w:rPr>
          <w:rFonts w:hint="eastAsia"/>
        </w:rPr>
      </w:pPr>
      <w:r>
        <w:rPr>
          <w:rFonts w:hint="eastAsia"/>
        </w:rPr>
        <w:t>拼音助力深度解读</w:t>
      </w:r>
    </w:p>
    <w:p w14:paraId="5622E69C" w14:textId="77777777" w:rsidR="006F3FC1" w:rsidRDefault="006F3FC1">
      <w:pPr>
        <w:rPr>
          <w:rFonts w:hint="eastAsia"/>
        </w:rPr>
      </w:pPr>
      <w:r>
        <w:rPr>
          <w:rFonts w:hint="eastAsia"/>
        </w:rPr>
        <w:t>除了提供正确的发音指导外，拼音还能引导我们对文本进行更为深刻的解读。比如，在《安娜·卡列尼娜》中出现的“贵族”（аристократия），拼音为“aristokratiya”，这个词不仅仅是社会阶层的标志，更象征着一种生活方式和价值观。通过准确地读出并理解这些关键概念，我们可以更加细腻地把握故事情节发展背后的思想脉络，进而体会托尔斯泰想要传达给我们的深层意义。</w:t>
      </w:r>
    </w:p>
    <w:p w14:paraId="57ACB4AA" w14:textId="77777777" w:rsidR="006F3FC1" w:rsidRDefault="006F3FC1">
      <w:pPr>
        <w:rPr>
          <w:rFonts w:hint="eastAsia"/>
        </w:rPr>
      </w:pPr>
    </w:p>
    <w:p w14:paraId="4ECD7880" w14:textId="77777777" w:rsidR="006F3FC1" w:rsidRDefault="006F3FC1">
      <w:pPr>
        <w:rPr>
          <w:rFonts w:hint="eastAsia"/>
        </w:rPr>
      </w:pPr>
      <w:r>
        <w:rPr>
          <w:rFonts w:hint="eastAsia"/>
        </w:rPr>
        <w:t xml:space="preserve"> </w:t>
      </w:r>
    </w:p>
    <w:p w14:paraId="4F901E83" w14:textId="77777777" w:rsidR="006F3FC1" w:rsidRDefault="006F3FC1">
      <w:pPr>
        <w:rPr>
          <w:rFonts w:hint="eastAsia"/>
        </w:rPr>
      </w:pPr>
      <w:r>
        <w:rPr>
          <w:rFonts w:hint="eastAsia"/>
        </w:rPr>
        <w:t>实践中的应用价值</w:t>
      </w:r>
    </w:p>
    <w:p w14:paraId="49D92E80" w14:textId="77777777" w:rsidR="006F3FC1" w:rsidRDefault="006F3FC1">
      <w:pPr>
        <w:rPr>
          <w:rFonts w:hint="eastAsia"/>
        </w:rPr>
      </w:pPr>
      <w:r>
        <w:rPr>
          <w:rFonts w:hint="eastAsia"/>
        </w:rPr>
        <w:t>在实际的教学过程中，教师可以利用拼音来增强学生对外国文学的兴趣。让学生们尝试根据拼音朗读课文片段，不仅能提高他们的语言感知能力，也能激发他们探索更多关于作者及其作品的好奇心。对于那些有意进一步研究托尔斯泰或俄国文学的人来说，掌握一定数量的生字词拼音将为他们打开一扇通往更广阔学术领域的大门。</w:t>
      </w:r>
    </w:p>
    <w:p w14:paraId="5BC99CE1" w14:textId="77777777" w:rsidR="006F3FC1" w:rsidRDefault="006F3FC1">
      <w:pPr>
        <w:rPr>
          <w:rFonts w:hint="eastAsia"/>
        </w:rPr>
      </w:pPr>
    </w:p>
    <w:p w14:paraId="33F99232" w14:textId="77777777" w:rsidR="006F3FC1" w:rsidRDefault="006F3FC1">
      <w:pPr>
        <w:rPr>
          <w:rFonts w:hint="eastAsia"/>
        </w:rPr>
      </w:pPr>
      <w:r>
        <w:rPr>
          <w:rFonts w:hint="eastAsia"/>
        </w:rPr>
        <w:t xml:space="preserve"> </w:t>
      </w:r>
    </w:p>
    <w:p w14:paraId="716FF25D" w14:textId="77777777" w:rsidR="006F3FC1" w:rsidRDefault="006F3FC1">
      <w:pPr>
        <w:rPr>
          <w:rFonts w:hint="eastAsia"/>
        </w:rPr>
      </w:pPr>
      <w:r>
        <w:rPr>
          <w:rFonts w:hint="eastAsia"/>
        </w:rPr>
        <w:t>最后的总结</w:t>
      </w:r>
    </w:p>
    <w:p w14:paraId="2C2D4636" w14:textId="77777777" w:rsidR="006F3FC1" w:rsidRDefault="006F3FC1">
      <w:pPr>
        <w:rPr>
          <w:rFonts w:hint="eastAsia"/>
        </w:rPr>
      </w:pPr>
      <w:r>
        <w:rPr>
          <w:rFonts w:hint="eastAsia"/>
        </w:rPr>
        <w:t>虽然列夫托尔斯泰课文中的生字词可能初看起来令人望而却步，但借助拼音这一工具，我们可以逐渐克服语言上的挑战，深入领略这位文学大师笔下的世界。每当我们成功读出一个新词汇时，都意味着向理解和欣赏托尔斯泰作品迈进了一小步；而无数个小步汇聚起来，则构成了我们对这位伟大作家及其创作无限接近的道路。</w:t>
      </w:r>
    </w:p>
    <w:p w14:paraId="63AB7DD2" w14:textId="77777777" w:rsidR="006F3FC1" w:rsidRDefault="006F3FC1">
      <w:pPr>
        <w:rPr>
          <w:rFonts w:hint="eastAsia"/>
        </w:rPr>
      </w:pPr>
    </w:p>
    <w:p w14:paraId="314AEFDF" w14:textId="77777777" w:rsidR="006F3FC1" w:rsidRDefault="006F3FC1">
      <w:pPr>
        <w:rPr>
          <w:rFonts w:hint="eastAsia"/>
        </w:rPr>
      </w:pPr>
      <w:r>
        <w:rPr>
          <w:rFonts w:hint="eastAsia"/>
        </w:rPr>
        <w:t>本文是由懂得生活网（dongdeshenghuo.com）为大家创作</w:t>
      </w:r>
    </w:p>
    <w:p w14:paraId="4CC32BB1" w14:textId="4506CF49" w:rsidR="00876592" w:rsidRDefault="00876592"/>
    <w:sectPr w:rsidR="008765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592"/>
    <w:rsid w:val="006F3FC1"/>
    <w:rsid w:val="00876592"/>
    <w:rsid w:val="00DB0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64EDC8-1400-4CE5-82A0-59BA0C9A5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65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65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65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65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65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65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65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65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65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65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65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65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6592"/>
    <w:rPr>
      <w:rFonts w:cstheme="majorBidi"/>
      <w:color w:val="2F5496" w:themeColor="accent1" w:themeShade="BF"/>
      <w:sz w:val="28"/>
      <w:szCs w:val="28"/>
    </w:rPr>
  </w:style>
  <w:style w:type="character" w:customStyle="1" w:styleId="50">
    <w:name w:val="标题 5 字符"/>
    <w:basedOn w:val="a0"/>
    <w:link w:val="5"/>
    <w:uiPriority w:val="9"/>
    <w:semiHidden/>
    <w:rsid w:val="00876592"/>
    <w:rPr>
      <w:rFonts w:cstheme="majorBidi"/>
      <w:color w:val="2F5496" w:themeColor="accent1" w:themeShade="BF"/>
      <w:sz w:val="24"/>
    </w:rPr>
  </w:style>
  <w:style w:type="character" w:customStyle="1" w:styleId="60">
    <w:name w:val="标题 6 字符"/>
    <w:basedOn w:val="a0"/>
    <w:link w:val="6"/>
    <w:uiPriority w:val="9"/>
    <w:semiHidden/>
    <w:rsid w:val="00876592"/>
    <w:rPr>
      <w:rFonts w:cstheme="majorBidi"/>
      <w:b/>
      <w:bCs/>
      <w:color w:val="2F5496" w:themeColor="accent1" w:themeShade="BF"/>
    </w:rPr>
  </w:style>
  <w:style w:type="character" w:customStyle="1" w:styleId="70">
    <w:name w:val="标题 7 字符"/>
    <w:basedOn w:val="a0"/>
    <w:link w:val="7"/>
    <w:uiPriority w:val="9"/>
    <w:semiHidden/>
    <w:rsid w:val="00876592"/>
    <w:rPr>
      <w:rFonts w:cstheme="majorBidi"/>
      <w:b/>
      <w:bCs/>
      <w:color w:val="595959" w:themeColor="text1" w:themeTint="A6"/>
    </w:rPr>
  </w:style>
  <w:style w:type="character" w:customStyle="1" w:styleId="80">
    <w:name w:val="标题 8 字符"/>
    <w:basedOn w:val="a0"/>
    <w:link w:val="8"/>
    <w:uiPriority w:val="9"/>
    <w:semiHidden/>
    <w:rsid w:val="00876592"/>
    <w:rPr>
      <w:rFonts w:cstheme="majorBidi"/>
      <w:color w:val="595959" w:themeColor="text1" w:themeTint="A6"/>
    </w:rPr>
  </w:style>
  <w:style w:type="character" w:customStyle="1" w:styleId="90">
    <w:name w:val="标题 9 字符"/>
    <w:basedOn w:val="a0"/>
    <w:link w:val="9"/>
    <w:uiPriority w:val="9"/>
    <w:semiHidden/>
    <w:rsid w:val="00876592"/>
    <w:rPr>
      <w:rFonts w:eastAsiaTheme="majorEastAsia" w:cstheme="majorBidi"/>
      <w:color w:val="595959" w:themeColor="text1" w:themeTint="A6"/>
    </w:rPr>
  </w:style>
  <w:style w:type="paragraph" w:styleId="a3">
    <w:name w:val="Title"/>
    <w:basedOn w:val="a"/>
    <w:next w:val="a"/>
    <w:link w:val="a4"/>
    <w:uiPriority w:val="10"/>
    <w:qFormat/>
    <w:rsid w:val="008765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65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65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65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6592"/>
    <w:pPr>
      <w:spacing w:before="160"/>
      <w:jc w:val="center"/>
    </w:pPr>
    <w:rPr>
      <w:i/>
      <w:iCs/>
      <w:color w:val="404040" w:themeColor="text1" w:themeTint="BF"/>
    </w:rPr>
  </w:style>
  <w:style w:type="character" w:customStyle="1" w:styleId="a8">
    <w:name w:val="引用 字符"/>
    <w:basedOn w:val="a0"/>
    <w:link w:val="a7"/>
    <w:uiPriority w:val="29"/>
    <w:rsid w:val="00876592"/>
    <w:rPr>
      <w:i/>
      <w:iCs/>
      <w:color w:val="404040" w:themeColor="text1" w:themeTint="BF"/>
    </w:rPr>
  </w:style>
  <w:style w:type="paragraph" w:styleId="a9">
    <w:name w:val="List Paragraph"/>
    <w:basedOn w:val="a"/>
    <w:uiPriority w:val="34"/>
    <w:qFormat/>
    <w:rsid w:val="00876592"/>
    <w:pPr>
      <w:ind w:left="720"/>
      <w:contextualSpacing/>
    </w:pPr>
  </w:style>
  <w:style w:type="character" w:styleId="aa">
    <w:name w:val="Intense Emphasis"/>
    <w:basedOn w:val="a0"/>
    <w:uiPriority w:val="21"/>
    <w:qFormat/>
    <w:rsid w:val="00876592"/>
    <w:rPr>
      <w:i/>
      <w:iCs/>
      <w:color w:val="2F5496" w:themeColor="accent1" w:themeShade="BF"/>
    </w:rPr>
  </w:style>
  <w:style w:type="paragraph" w:styleId="ab">
    <w:name w:val="Intense Quote"/>
    <w:basedOn w:val="a"/>
    <w:next w:val="a"/>
    <w:link w:val="ac"/>
    <w:uiPriority w:val="30"/>
    <w:qFormat/>
    <w:rsid w:val="008765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6592"/>
    <w:rPr>
      <w:i/>
      <w:iCs/>
      <w:color w:val="2F5496" w:themeColor="accent1" w:themeShade="BF"/>
    </w:rPr>
  </w:style>
  <w:style w:type="character" w:styleId="ad">
    <w:name w:val="Intense Reference"/>
    <w:basedOn w:val="a0"/>
    <w:uiPriority w:val="32"/>
    <w:qFormat/>
    <w:rsid w:val="008765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907</Characters>
  <Application>Microsoft Office Word</Application>
  <DocSecurity>0</DocSecurity>
  <Lines>7</Lines>
  <Paragraphs>2</Paragraphs>
  <ScaleCrop>false</ScaleCrop>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2025-05-15T10:19:00Z</dcterms:created>
  <dcterms:modified xsi:type="dcterms:W3CDTF">2025-05-15T10:19:00Z</dcterms:modified>
</cp:coreProperties>
</file>