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0220" w14:textId="77777777" w:rsidR="008625CD" w:rsidRDefault="008625CD">
      <w:pPr>
        <w:rPr>
          <w:rFonts w:hint="eastAsia"/>
        </w:rPr>
      </w:pPr>
      <w:r>
        <w:rPr>
          <w:rFonts w:hint="eastAsia"/>
        </w:rPr>
        <w:t>Nei Cao 的拼音</w:t>
      </w:r>
    </w:p>
    <w:p w14:paraId="19FC63D8" w14:textId="77777777" w:rsidR="008625CD" w:rsidRDefault="008625CD">
      <w:pPr>
        <w:rPr>
          <w:rFonts w:hint="eastAsia"/>
        </w:rPr>
      </w:pPr>
      <w:r>
        <w:rPr>
          <w:rFonts w:hint="eastAsia"/>
        </w:rPr>
        <w:t>在汉语拼音系统中，“内槽”的拼音是“nèi cáo”。这两个词由两个汉字组成，每个汉字都有其独特的发音。第一个字“内”，它的拼音为“nèi”，代表的是一个表示内部或里面的概念。第二个字“槽”，拼音为“cáo”，通常指的是容器或者机器上的凹陷部分，用于容纳其他物体。当这两个字组合在一起时，它们可以指代特定的机械部件或者是某些容器的内部结构。</w:t>
      </w:r>
    </w:p>
    <w:p w14:paraId="450375D4" w14:textId="77777777" w:rsidR="008625CD" w:rsidRDefault="008625CD">
      <w:pPr>
        <w:rPr>
          <w:rFonts w:hint="eastAsia"/>
        </w:rPr>
      </w:pPr>
    </w:p>
    <w:p w14:paraId="1F4E5B7F" w14:textId="77777777" w:rsidR="008625CD" w:rsidRDefault="008625CD">
      <w:pPr>
        <w:rPr>
          <w:rFonts w:hint="eastAsia"/>
        </w:rPr>
      </w:pPr>
      <w:r>
        <w:rPr>
          <w:rFonts w:hint="eastAsia"/>
        </w:rPr>
        <w:t xml:space="preserve"> </w:t>
      </w:r>
    </w:p>
    <w:p w14:paraId="033D9FDE" w14:textId="77777777" w:rsidR="008625CD" w:rsidRDefault="008625CD">
      <w:pPr>
        <w:rPr>
          <w:rFonts w:hint="eastAsia"/>
        </w:rPr>
      </w:pPr>
      <w:r>
        <w:rPr>
          <w:rFonts w:hint="eastAsia"/>
        </w:rPr>
        <w:t>内槽在不同语境下的含义</w:t>
      </w:r>
    </w:p>
    <w:p w14:paraId="2C15C3C5" w14:textId="77777777" w:rsidR="008625CD" w:rsidRDefault="008625CD">
      <w:pPr>
        <w:rPr>
          <w:rFonts w:hint="eastAsia"/>
        </w:rPr>
      </w:pPr>
      <w:r>
        <w:rPr>
          <w:rFonts w:hint="eastAsia"/>
        </w:rPr>
        <w:t>“内槽”这个词在不同的专业领域有着不同的应用。例如，在机械工程领域，它可能指的是机械设备内部的一个特殊构造，这个构造可能是为了确保液体或者其他材料能够在设备内部顺畅流动而设计的通道。而在建筑学上，“内槽”则可能被用来描述一种特殊的建筑元素，如窗框或门框中的凹槽，这些凹槽是为了安装玻璃、木材或其他材料而预留的空间。在一些传统工艺品制作过程中，也可能会用到“内槽”这一术语，比如木雕艺术中，艺术家们会精心雕刻出各种形状和大小的内槽来增强作品的艺术效果。</w:t>
      </w:r>
    </w:p>
    <w:p w14:paraId="6EC4C428" w14:textId="77777777" w:rsidR="008625CD" w:rsidRDefault="008625CD">
      <w:pPr>
        <w:rPr>
          <w:rFonts w:hint="eastAsia"/>
        </w:rPr>
      </w:pPr>
    </w:p>
    <w:p w14:paraId="3B76ADBC" w14:textId="77777777" w:rsidR="008625CD" w:rsidRDefault="008625CD">
      <w:pPr>
        <w:rPr>
          <w:rFonts w:hint="eastAsia"/>
        </w:rPr>
      </w:pPr>
      <w:r>
        <w:rPr>
          <w:rFonts w:hint="eastAsia"/>
        </w:rPr>
        <w:t xml:space="preserve"> </w:t>
      </w:r>
    </w:p>
    <w:p w14:paraId="702BBA3D" w14:textId="77777777" w:rsidR="008625CD" w:rsidRDefault="008625CD">
      <w:pPr>
        <w:rPr>
          <w:rFonts w:hint="eastAsia"/>
        </w:rPr>
      </w:pPr>
      <w:r>
        <w:rPr>
          <w:rFonts w:hint="eastAsia"/>
        </w:rPr>
        <w:t>内槽的设计与功能</w:t>
      </w:r>
    </w:p>
    <w:p w14:paraId="56C7F8B7" w14:textId="77777777" w:rsidR="008625CD" w:rsidRDefault="008625CD">
      <w:pPr>
        <w:rPr>
          <w:rFonts w:hint="eastAsia"/>
        </w:rPr>
      </w:pPr>
      <w:r>
        <w:rPr>
          <w:rFonts w:hint="eastAsia"/>
        </w:rPr>
        <w:t>从设计角度来看，内槽不仅仅是简单的凹形空间，而是经过精密计算和考量后的产物。对于工程师而言，他们需要考虑到流体动力学原理以优化内槽形状，从而减少摩擦力并提高效率；同时也要兼顾材料强度等因素确保结构稳定性和耐用性。而对于建筑师来说，则更多地关注如何通过巧妙地设计内槽来实现更好的隔音保温效果，或是创造出独特美观的视觉体验。无论是哪一领域的内槽设计，都离不开科学严谨的态度以及对细节精益求精的追求。</w:t>
      </w:r>
    </w:p>
    <w:p w14:paraId="40D37A7A" w14:textId="77777777" w:rsidR="008625CD" w:rsidRDefault="008625CD">
      <w:pPr>
        <w:rPr>
          <w:rFonts w:hint="eastAsia"/>
        </w:rPr>
      </w:pPr>
    </w:p>
    <w:p w14:paraId="229F0E27" w14:textId="77777777" w:rsidR="008625CD" w:rsidRDefault="008625CD">
      <w:pPr>
        <w:rPr>
          <w:rFonts w:hint="eastAsia"/>
        </w:rPr>
      </w:pPr>
      <w:r>
        <w:rPr>
          <w:rFonts w:hint="eastAsia"/>
        </w:rPr>
        <w:t xml:space="preserve"> </w:t>
      </w:r>
    </w:p>
    <w:p w14:paraId="439E9BDE" w14:textId="77777777" w:rsidR="008625CD" w:rsidRDefault="008625CD">
      <w:pPr>
        <w:rPr>
          <w:rFonts w:hint="eastAsia"/>
        </w:rPr>
      </w:pPr>
      <w:r>
        <w:rPr>
          <w:rFonts w:hint="eastAsia"/>
        </w:rPr>
        <w:t>内槽的应用实例</w:t>
      </w:r>
    </w:p>
    <w:p w14:paraId="44B2BF14" w14:textId="77777777" w:rsidR="008625CD" w:rsidRDefault="008625CD">
      <w:pPr>
        <w:rPr>
          <w:rFonts w:hint="eastAsia"/>
        </w:rPr>
      </w:pPr>
      <w:r>
        <w:rPr>
          <w:rFonts w:hint="eastAsia"/>
        </w:rPr>
        <w:t>在现实生活中，我们可以在许多地方发现内槽的身影。以汽车发动机为例，其中就包含着多个复杂的内槽结构，它们分别负责引导机油、冷却液等重要液体的循环流动，保证发动机正常运转。再看家庭装修方面，当安装窗户时，工人师傅会在窗框四周开凿出适当的内槽以便更好地嵌入密封条，以此达到良好的防水防风性能。在家具制造行业里，像抽屉底部边缘处也会设有内槽，这样的设计不仅增加了整体美观度，而且使得抽屉推拉更加顺滑自如。</w:t>
      </w:r>
    </w:p>
    <w:p w14:paraId="313B96CD" w14:textId="77777777" w:rsidR="008625CD" w:rsidRDefault="008625CD">
      <w:pPr>
        <w:rPr>
          <w:rFonts w:hint="eastAsia"/>
        </w:rPr>
      </w:pPr>
    </w:p>
    <w:p w14:paraId="016D3B3F" w14:textId="77777777" w:rsidR="008625CD" w:rsidRDefault="008625CD">
      <w:pPr>
        <w:rPr>
          <w:rFonts w:hint="eastAsia"/>
        </w:rPr>
      </w:pPr>
      <w:r>
        <w:rPr>
          <w:rFonts w:hint="eastAsia"/>
        </w:rPr>
        <w:t xml:space="preserve"> </w:t>
      </w:r>
    </w:p>
    <w:p w14:paraId="045182A4" w14:textId="77777777" w:rsidR="008625CD" w:rsidRDefault="008625CD">
      <w:pPr>
        <w:rPr>
          <w:rFonts w:hint="eastAsia"/>
        </w:rPr>
      </w:pPr>
      <w:r>
        <w:rPr>
          <w:rFonts w:hint="eastAsia"/>
        </w:rPr>
        <w:t>最后的总结</w:t>
      </w:r>
    </w:p>
    <w:p w14:paraId="11B7A9C2" w14:textId="77777777" w:rsidR="008625CD" w:rsidRDefault="008625CD">
      <w:pPr>
        <w:rPr>
          <w:rFonts w:hint="eastAsia"/>
        </w:rPr>
      </w:pPr>
      <w:r>
        <w:rPr>
          <w:rFonts w:hint="eastAsia"/>
        </w:rPr>
        <w:t>“内槽”虽然只是一个简单的词汇，但它背后却蕴含着丰富的专业知识和技术含量。无论是在工业生产还是日常生活当中，合理利用好内槽这一元素都能够为我们带来意想不到的好处。随着科技的进步和社会的发展，相信未来还将出现更多创新性的内槽设计方案，为我们的生活增添更多便利与惊喜。</w:t>
      </w:r>
    </w:p>
    <w:p w14:paraId="44F65FEA" w14:textId="77777777" w:rsidR="008625CD" w:rsidRDefault="008625CD">
      <w:pPr>
        <w:rPr>
          <w:rFonts w:hint="eastAsia"/>
        </w:rPr>
      </w:pPr>
    </w:p>
    <w:p w14:paraId="3B142673" w14:textId="77777777" w:rsidR="008625CD" w:rsidRDefault="008625CD">
      <w:pPr>
        <w:rPr>
          <w:rFonts w:hint="eastAsia"/>
        </w:rPr>
      </w:pPr>
      <w:r>
        <w:rPr>
          <w:rFonts w:hint="eastAsia"/>
        </w:rPr>
        <w:t>本文是由懂得生活网（dongdeshenghuo.com）为大家创作</w:t>
      </w:r>
    </w:p>
    <w:p w14:paraId="6D6D5C9C" w14:textId="04D35944" w:rsidR="00996437" w:rsidRDefault="00996437"/>
    <w:sectPr w:rsidR="00996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37"/>
    <w:rsid w:val="002908F1"/>
    <w:rsid w:val="008625CD"/>
    <w:rsid w:val="0099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38950-96B2-4A25-90F8-5880381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437"/>
    <w:rPr>
      <w:rFonts w:cstheme="majorBidi"/>
      <w:color w:val="2F5496" w:themeColor="accent1" w:themeShade="BF"/>
      <w:sz w:val="28"/>
      <w:szCs w:val="28"/>
    </w:rPr>
  </w:style>
  <w:style w:type="character" w:customStyle="1" w:styleId="50">
    <w:name w:val="标题 5 字符"/>
    <w:basedOn w:val="a0"/>
    <w:link w:val="5"/>
    <w:uiPriority w:val="9"/>
    <w:semiHidden/>
    <w:rsid w:val="00996437"/>
    <w:rPr>
      <w:rFonts w:cstheme="majorBidi"/>
      <w:color w:val="2F5496" w:themeColor="accent1" w:themeShade="BF"/>
      <w:sz w:val="24"/>
    </w:rPr>
  </w:style>
  <w:style w:type="character" w:customStyle="1" w:styleId="60">
    <w:name w:val="标题 6 字符"/>
    <w:basedOn w:val="a0"/>
    <w:link w:val="6"/>
    <w:uiPriority w:val="9"/>
    <w:semiHidden/>
    <w:rsid w:val="00996437"/>
    <w:rPr>
      <w:rFonts w:cstheme="majorBidi"/>
      <w:b/>
      <w:bCs/>
      <w:color w:val="2F5496" w:themeColor="accent1" w:themeShade="BF"/>
    </w:rPr>
  </w:style>
  <w:style w:type="character" w:customStyle="1" w:styleId="70">
    <w:name w:val="标题 7 字符"/>
    <w:basedOn w:val="a0"/>
    <w:link w:val="7"/>
    <w:uiPriority w:val="9"/>
    <w:semiHidden/>
    <w:rsid w:val="00996437"/>
    <w:rPr>
      <w:rFonts w:cstheme="majorBidi"/>
      <w:b/>
      <w:bCs/>
      <w:color w:val="595959" w:themeColor="text1" w:themeTint="A6"/>
    </w:rPr>
  </w:style>
  <w:style w:type="character" w:customStyle="1" w:styleId="80">
    <w:name w:val="标题 8 字符"/>
    <w:basedOn w:val="a0"/>
    <w:link w:val="8"/>
    <w:uiPriority w:val="9"/>
    <w:semiHidden/>
    <w:rsid w:val="00996437"/>
    <w:rPr>
      <w:rFonts w:cstheme="majorBidi"/>
      <w:color w:val="595959" w:themeColor="text1" w:themeTint="A6"/>
    </w:rPr>
  </w:style>
  <w:style w:type="character" w:customStyle="1" w:styleId="90">
    <w:name w:val="标题 9 字符"/>
    <w:basedOn w:val="a0"/>
    <w:link w:val="9"/>
    <w:uiPriority w:val="9"/>
    <w:semiHidden/>
    <w:rsid w:val="00996437"/>
    <w:rPr>
      <w:rFonts w:eastAsiaTheme="majorEastAsia" w:cstheme="majorBidi"/>
      <w:color w:val="595959" w:themeColor="text1" w:themeTint="A6"/>
    </w:rPr>
  </w:style>
  <w:style w:type="paragraph" w:styleId="a3">
    <w:name w:val="Title"/>
    <w:basedOn w:val="a"/>
    <w:next w:val="a"/>
    <w:link w:val="a4"/>
    <w:uiPriority w:val="10"/>
    <w:qFormat/>
    <w:rsid w:val="00996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437"/>
    <w:pPr>
      <w:spacing w:before="160"/>
      <w:jc w:val="center"/>
    </w:pPr>
    <w:rPr>
      <w:i/>
      <w:iCs/>
      <w:color w:val="404040" w:themeColor="text1" w:themeTint="BF"/>
    </w:rPr>
  </w:style>
  <w:style w:type="character" w:customStyle="1" w:styleId="a8">
    <w:name w:val="引用 字符"/>
    <w:basedOn w:val="a0"/>
    <w:link w:val="a7"/>
    <w:uiPriority w:val="29"/>
    <w:rsid w:val="00996437"/>
    <w:rPr>
      <w:i/>
      <w:iCs/>
      <w:color w:val="404040" w:themeColor="text1" w:themeTint="BF"/>
    </w:rPr>
  </w:style>
  <w:style w:type="paragraph" w:styleId="a9">
    <w:name w:val="List Paragraph"/>
    <w:basedOn w:val="a"/>
    <w:uiPriority w:val="34"/>
    <w:qFormat/>
    <w:rsid w:val="00996437"/>
    <w:pPr>
      <w:ind w:left="720"/>
      <w:contextualSpacing/>
    </w:pPr>
  </w:style>
  <w:style w:type="character" w:styleId="aa">
    <w:name w:val="Intense Emphasis"/>
    <w:basedOn w:val="a0"/>
    <w:uiPriority w:val="21"/>
    <w:qFormat/>
    <w:rsid w:val="00996437"/>
    <w:rPr>
      <w:i/>
      <w:iCs/>
      <w:color w:val="2F5496" w:themeColor="accent1" w:themeShade="BF"/>
    </w:rPr>
  </w:style>
  <w:style w:type="paragraph" w:styleId="ab">
    <w:name w:val="Intense Quote"/>
    <w:basedOn w:val="a"/>
    <w:next w:val="a"/>
    <w:link w:val="ac"/>
    <w:uiPriority w:val="30"/>
    <w:qFormat/>
    <w:rsid w:val="00996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437"/>
    <w:rPr>
      <w:i/>
      <w:iCs/>
      <w:color w:val="2F5496" w:themeColor="accent1" w:themeShade="BF"/>
    </w:rPr>
  </w:style>
  <w:style w:type="character" w:styleId="ad">
    <w:name w:val="Intense Reference"/>
    <w:basedOn w:val="a0"/>
    <w:uiPriority w:val="32"/>
    <w:qFormat/>
    <w:rsid w:val="00996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