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AED2B4" w14:textId="77777777" w:rsidR="008E33E2" w:rsidRDefault="008E33E2">
      <w:pPr>
        <w:rPr>
          <w:rFonts w:hint="eastAsia"/>
        </w:rPr>
      </w:pPr>
      <w:r>
        <w:rPr>
          <w:rFonts w:hint="eastAsia"/>
        </w:rPr>
        <w:t>养老保险的拼音怎么写</w:t>
      </w:r>
    </w:p>
    <w:p w14:paraId="7C25C452" w14:textId="77777777" w:rsidR="008E33E2" w:rsidRDefault="008E33E2">
      <w:pPr>
        <w:rPr>
          <w:rFonts w:hint="eastAsia"/>
        </w:rPr>
      </w:pPr>
      <w:r>
        <w:rPr>
          <w:rFonts w:hint="eastAsia"/>
        </w:rPr>
        <w:t>在中国，当我们谈论“养老保险”的时候，我们指的是为老年人提供经济保障的一种社会保险制度。在汉语中，“养老保险”四个字的拼音是：“yang lao bao xian”。每一个汉字都有其对应的拼音，这有助于非母语者学习发音和理解词汇。具体来说，“养”（yang3）意为养育或维持生活；“老”（lao3）指年纪大的人或者与年龄增长有关的事物；“保”（bao3）有保护、保存的意思；“险”（xian3）在这里指的是保险，一种风险分担机制。</w:t>
      </w:r>
    </w:p>
    <w:p w14:paraId="4B59CD9B" w14:textId="77777777" w:rsidR="008E33E2" w:rsidRDefault="008E33E2">
      <w:pPr>
        <w:rPr>
          <w:rFonts w:hint="eastAsia"/>
        </w:rPr>
      </w:pPr>
    </w:p>
    <w:p w14:paraId="3CD54766" w14:textId="77777777" w:rsidR="008E33E2" w:rsidRDefault="008E33E2">
      <w:pPr>
        <w:rPr>
          <w:rFonts w:hint="eastAsia"/>
        </w:rPr>
      </w:pPr>
      <w:r>
        <w:rPr>
          <w:rFonts w:hint="eastAsia"/>
        </w:rPr>
        <w:t xml:space="preserve"> </w:t>
      </w:r>
    </w:p>
    <w:p w14:paraId="5053BE65" w14:textId="77777777" w:rsidR="008E33E2" w:rsidRDefault="008E33E2">
      <w:pPr>
        <w:rPr>
          <w:rFonts w:hint="eastAsia"/>
        </w:rPr>
      </w:pPr>
      <w:r>
        <w:rPr>
          <w:rFonts w:hint="eastAsia"/>
        </w:rPr>
        <w:t>了解养老保险的重要性</w:t>
      </w:r>
    </w:p>
    <w:p w14:paraId="254D0A23" w14:textId="77777777" w:rsidR="008E33E2" w:rsidRDefault="008E33E2">
      <w:pPr>
        <w:rPr>
          <w:rFonts w:hint="eastAsia"/>
        </w:rPr>
      </w:pPr>
      <w:r>
        <w:rPr>
          <w:rFonts w:hint="eastAsia"/>
        </w:rPr>
        <w:t>随着中国人口老龄化的加剧，养老保险成为了社会关注的重要议题。“yang lao bao xian”不仅仅是一串简单的音节组合，它背后承载着国家对于公民晚年生活的承诺。通过建立和完善养老保险体系，政府确保了劳动者在退休后能够获得稳定的生活来源，从而减轻家庭和社会的负担。养老保险也是社会保障体系不可或缺的一部分，对维护社会稳定具有重要作用。</w:t>
      </w:r>
    </w:p>
    <w:p w14:paraId="3AA8EA5F" w14:textId="77777777" w:rsidR="008E33E2" w:rsidRDefault="008E33E2">
      <w:pPr>
        <w:rPr>
          <w:rFonts w:hint="eastAsia"/>
        </w:rPr>
      </w:pPr>
    </w:p>
    <w:p w14:paraId="4F32ED6C" w14:textId="77777777" w:rsidR="008E33E2" w:rsidRDefault="008E33E2">
      <w:pPr>
        <w:rPr>
          <w:rFonts w:hint="eastAsia"/>
        </w:rPr>
      </w:pPr>
      <w:r>
        <w:rPr>
          <w:rFonts w:hint="eastAsia"/>
        </w:rPr>
        <w:t xml:space="preserve"> </w:t>
      </w:r>
    </w:p>
    <w:p w14:paraId="615F681F" w14:textId="77777777" w:rsidR="008E33E2" w:rsidRDefault="008E33E2">
      <w:pPr>
        <w:rPr>
          <w:rFonts w:hint="eastAsia"/>
        </w:rPr>
      </w:pPr>
      <w:r>
        <w:rPr>
          <w:rFonts w:hint="eastAsia"/>
        </w:rPr>
        <w:t>养老保险的基本类型</w:t>
      </w:r>
    </w:p>
    <w:p w14:paraId="4286AE2C" w14:textId="77777777" w:rsidR="008E33E2" w:rsidRDefault="008E33E2">
      <w:pPr>
        <w:rPr>
          <w:rFonts w:hint="eastAsia"/>
        </w:rPr>
      </w:pPr>
      <w:r>
        <w:rPr>
          <w:rFonts w:hint="eastAsia"/>
        </w:rPr>
        <w:t>目前中国的养老保险主要包括城镇职工基本养老保险、城乡居民基本养老保险等几种形式。每种类型的保险都对应不同的参保人群和服务对象。例如，城镇职工基本养老保险主要面向城市里的企业员工和其他正式雇佣关系下的劳动者；而城乡居民基本养老保险则覆盖了广大农村地区以及未参加城镇职工保险的城市居民。这些不同类型的保险共同构成了一个广泛的社会安全网。</w:t>
      </w:r>
    </w:p>
    <w:p w14:paraId="4D4E9CD2" w14:textId="77777777" w:rsidR="008E33E2" w:rsidRDefault="008E33E2">
      <w:pPr>
        <w:rPr>
          <w:rFonts w:hint="eastAsia"/>
        </w:rPr>
      </w:pPr>
    </w:p>
    <w:p w14:paraId="2D253635" w14:textId="77777777" w:rsidR="008E33E2" w:rsidRDefault="008E33E2">
      <w:pPr>
        <w:rPr>
          <w:rFonts w:hint="eastAsia"/>
        </w:rPr>
      </w:pPr>
      <w:r>
        <w:rPr>
          <w:rFonts w:hint="eastAsia"/>
        </w:rPr>
        <w:t xml:space="preserve"> </w:t>
      </w:r>
    </w:p>
    <w:p w14:paraId="396E9694" w14:textId="77777777" w:rsidR="008E33E2" w:rsidRDefault="008E33E2">
      <w:pPr>
        <w:rPr>
          <w:rFonts w:hint="eastAsia"/>
        </w:rPr>
      </w:pPr>
      <w:r>
        <w:rPr>
          <w:rFonts w:hint="eastAsia"/>
        </w:rPr>
        <w:t>如何参与养老保险</w:t>
      </w:r>
    </w:p>
    <w:p w14:paraId="43C0DA7C" w14:textId="77777777" w:rsidR="008E33E2" w:rsidRDefault="008E33E2">
      <w:pPr>
        <w:rPr>
          <w:rFonts w:hint="eastAsia"/>
        </w:rPr>
      </w:pPr>
      <w:r>
        <w:rPr>
          <w:rFonts w:hint="eastAsia"/>
        </w:rPr>
        <w:t>想要加入养老保险计划，个人需要根据自身情况选择合适的保险种类，并按照规定缴纳相应的费用。对于大多数工薪阶层而言，这部分开支通常由雇主和个人共同承担，其中一部分直接从工资中扣除。除了法定的基本养老保险之外，还有补充性的商业养老保险可供选择，以满足更个性化的养老需求。无论是哪种形式，及早规划并持续缴费都是保证未来生活质量的关键。</w:t>
      </w:r>
    </w:p>
    <w:p w14:paraId="5B7E5CCA" w14:textId="77777777" w:rsidR="008E33E2" w:rsidRDefault="008E33E2">
      <w:pPr>
        <w:rPr>
          <w:rFonts w:hint="eastAsia"/>
        </w:rPr>
      </w:pPr>
    </w:p>
    <w:p w14:paraId="241A1FC7" w14:textId="77777777" w:rsidR="008E33E2" w:rsidRDefault="008E33E2">
      <w:pPr>
        <w:rPr>
          <w:rFonts w:hint="eastAsia"/>
        </w:rPr>
      </w:pPr>
      <w:r>
        <w:rPr>
          <w:rFonts w:hint="eastAsia"/>
        </w:rPr>
        <w:t xml:space="preserve"> </w:t>
      </w:r>
    </w:p>
    <w:p w14:paraId="0F6ED4D3" w14:textId="77777777" w:rsidR="008E33E2" w:rsidRDefault="008E33E2">
      <w:pPr>
        <w:rPr>
          <w:rFonts w:hint="eastAsia"/>
        </w:rPr>
      </w:pPr>
      <w:r>
        <w:rPr>
          <w:rFonts w:hint="eastAsia"/>
        </w:rPr>
        <w:t>养老保险待遇领取条件</w:t>
      </w:r>
    </w:p>
    <w:p w14:paraId="2975D1F5" w14:textId="77777777" w:rsidR="008E33E2" w:rsidRDefault="008E33E2">
      <w:pPr>
        <w:rPr>
          <w:rFonts w:hint="eastAsia"/>
        </w:rPr>
      </w:pPr>
      <w:r>
        <w:rPr>
          <w:rFonts w:hint="eastAsia"/>
        </w:rPr>
        <w:t>当参保人员达到国家规定的退休年龄并且累计缴费年限满足最低要求时，就有资格开始享受养老保险提供的福利。“yang lao bao xian”带来的不仅是每月固定的养老金发放，还包括医疗补助、护理服务等多项内容。这些待遇旨在帮助老年人维持体面的生活水平，使其能够在没有经济压力的情况下安享晚年。值得注意的是，具体的领取条件可能会根据不同地区的政策有所差异，因此建议提前咨询当地社保部门获取最准确的信息。</w:t>
      </w:r>
    </w:p>
    <w:p w14:paraId="4C9F38B2" w14:textId="77777777" w:rsidR="008E33E2" w:rsidRDefault="008E33E2">
      <w:pPr>
        <w:rPr>
          <w:rFonts w:hint="eastAsia"/>
        </w:rPr>
      </w:pPr>
    </w:p>
    <w:p w14:paraId="54DFFF58" w14:textId="77777777" w:rsidR="008E33E2" w:rsidRDefault="008E33E2">
      <w:pPr>
        <w:rPr>
          <w:rFonts w:hint="eastAsia"/>
        </w:rPr>
      </w:pPr>
      <w:r>
        <w:rPr>
          <w:rFonts w:hint="eastAsia"/>
        </w:rPr>
        <w:t xml:space="preserve"> </w:t>
      </w:r>
    </w:p>
    <w:p w14:paraId="154750CE" w14:textId="77777777" w:rsidR="008E33E2" w:rsidRDefault="008E33E2">
      <w:pPr>
        <w:rPr>
          <w:rFonts w:hint="eastAsia"/>
        </w:rPr>
      </w:pPr>
      <w:r>
        <w:rPr>
          <w:rFonts w:hint="eastAsia"/>
        </w:rPr>
        <w:t>展望养老保险的发展</w:t>
      </w:r>
    </w:p>
    <w:p w14:paraId="1299229A" w14:textId="77777777" w:rsidR="008E33E2" w:rsidRDefault="008E33E2">
      <w:pPr>
        <w:rPr>
          <w:rFonts w:hint="eastAsia"/>
        </w:rPr>
      </w:pPr>
      <w:r>
        <w:rPr>
          <w:rFonts w:hint="eastAsia"/>
        </w:rPr>
        <w:t>面对日益严峻的人口老龄化挑战，中国政府正不断加大对养老保险领域的投入和支持力度。未来，“yang lao bao xian”这一概念将会继续演变和发展，更好地适应时代变化和社会需求。与此随着信息技术的进步，养老保险的服务效率和管理水平也将得到显著提升。无论是在现在还是将来，养老保险都将是中国社会保障体系中至关重要的一环，为无数家庭带来安心和希望。</w:t>
      </w:r>
    </w:p>
    <w:p w14:paraId="4D40FACD" w14:textId="77777777" w:rsidR="008E33E2" w:rsidRDefault="008E33E2">
      <w:pPr>
        <w:rPr>
          <w:rFonts w:hint="eastAsia"/>
        </w:rPr>
      </w:pPr>
    </w:p>
    <w:p w14:paraId="1A8AC794" w14:textId="77777777" w:rsidR="008E33E2" w:rsidRDefault="008E33E2">
      <w:pPr>
        <w:rPr>
          <w:rFonts w:hint="eastAsia"/>
        </w:rPr>
      </w:pPr>
      <w:r>
        <w:rPr>
          <w:rFonts w:hint="eastAsia"/>
        </w:rPr>
        <w:t>本文是由懂得生活网（dongdeshenghuo.com）为大家创作</w:t>
      </w:r>
    </w:p>
    <w:p w14:paraId="2B420A35" w14:textId="50E2740C" w:rsidR="0050337E" w:rsidRDefault="0050337E"/>
    <w:sectPr w:rsidR="0050337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0337E"/>
    <w:rsid w:val="004F7682"/>
    <w:rsid w:val="0050337E"/>
    <w:rsid w:val="008E33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AE680FEF-066F-44D4-B8EA-7B8D3F8AF6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0337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0337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0337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0337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0337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0337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0337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0337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0337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0337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0337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0337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0337E"/>
    <w:rPr>
      <w:rFonts w:cstheme="majorBidi"/>
      <w:color w:val="2F5496" w:themeColor="accent1" w:themeShade="BF"/>
      <w:sz w:val="28"/>
      <w:szCs w:val="28"/>
    </w:rPr>
  </w:style>
  <w:style w:type="character" w:customStyle="1" w:styleId="50">
    <w:name w:val="标题 5 字符"/>
    <w:basedOn w:val="a0"/>
    <w:link w:val="5"/>
    <w:uiPriority w:val="9"/>
    <w:semiHidden/>
    <w:rsid w:val="0050337E"/>
    <w:rPr>
      <w:rFonts w:cstheme="majorBidi"/>
      <w:color w:val="2F5496" w:themeColor="accent1" w:themeShade="BF"/>
      <w:sz w:val="24"/>
    </w:rPr>
  </w:style>
  <w:style w:type="character" w:customStyle="1" w:styleId="60">
    <w:name w:val="标题 6 字符"/>
    <w:basedOn w:val="a0"/>
    <w:link w:val="6"/>
    <w:uiPriority w:val="9"/>
    <w:semiHidden/>
    <w:rsid w:val="0050337E"/>
    <w:rPr>
      <w:rFonts w:cstheme="majorBidi"/>
      <w:b/>
      <w:bCs/>
      <w:color w:val="2F5496" w:themeColor="accent1" w:themeShade="BF"/>
    </w:rPr>
  </w:style>
  <w:style w:type="character" w:customStyle="1" w:styleId="70">
    <w:name w:val="标题 7 字符"/>
    <w:basedOn w:val="a0"/>
    <w:link w:val="7"/>
    <w:uiPriority w:val="9"/>
    <w:semiHidden/>
    <w:rsid w:val="0050337E"/>
    <w:rPr>
      <w:rFonts w:cstheme="majorBidi"/>
      <w:b/>
      <w:bCs/>
      <w:color w:val="595959" w:themeColor="text1" w:themeTint="A6"/>
    </w:rPr>
  </w:style>
  <w:style w:type="character" w:customStyle="1" w:styleId="80">
    <w:name w:val="标题 8 字符"/>
    <w:basedOn w:val="a0"/>
    <w:link w:val="8"/>
    <w:uiPriority w:val="9"/>
    <w:semiHidden/>
    <w:rsid w:val="0050337E"/>
    <w:rPr>
      <w:rFonts w:cstheme="majorBidi"/>
      <w:color w:val="595959" w:themeColor="text1" w:themeTint="A6"/>
    </w:rPr>
  </w:style>
  <w:style w:type="character" w:customStyle="1" w:styleId="90">
    <w:name w:val="标题 9 字符"/>
    <w:basedOn w:val="a0"/>
    <w:link w:val="9"/>
    <w:uiPriority w:val="9"/>
    <w:semiHidden/>
    <w:rsid w:val="0050337E"/>
    <w:rPr>
      <w:rFonts w:eastAsiaTheme="majorEastAsia" w:cstheme="majorBidi"/>
      <w:color w:val="595959" w:themeColor="text1" w:themeTint="A6"/>
    </w:rPr>
  </w:style>
  <w:style w:type="paragraph" w:styleId="a3">
    <w:name w:val="Title"/>
    <w:basedOn w:val="a"/>
    <w:next w:val="a"/>
    <w:link w:val="a4"/>
    <w:uiPriority w:val="10"/>
    <w:qFormat/>
    <w:rsid w:val="0050337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0337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0337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0337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0337E"/>
    <w:pPr>
      <w:spacing w:before="160"/>
      <w:jc w:val="center"/>
    </w:pPr>
    <w:rPr>
      <w:i/>
      <w:iCs/>
      <w:color w:val="404040" w:themeColor="text1" w:themeTint="BF"/>
    </w:rPr>
  </w:style>
  <w:style w:type="character" w:customStyle="1" w:styleId="a8">
    <w:name w:val="引用 字符"/>
    <w:basedOn w:val="a0"/>
    <w:link w:val="a7"/>
    <w:uiPriority w:val="29"/>
    <w:rsid w:val="0050337E"/>
    <w:rPr>
      <w:i/>
      <w:iCs/>
      <w:color w:val="404040" w:themeColor="text1" w:themeTint="BF"/>
    </w:rPr>
  </w:style>
  <w:style w:type="paragraph" w:styleId="a9">
    <w:name w:val="List Paragraph"/>
    <w:basedOn w:val="a"/>
    <w:uiPriority w:val="34"/>
    <w:qFormat/>
    <w:rsid w:val="0050337E"/>
    <w:pPr>
      <w:ind w:left="720"/>
      <w:contextualSpacing/>
    </w:pPr>
  </w:style>
  <w:style w:type="character" w:styleId="aa">
    <w:name w:val="Intense Emphasis"/>
    <w:basedOn w:val="a0"/>
    <w:uiPriority w:val="21"/>
    <w:qFormat/>
    <w:rsid w:val="0050337E"/>
    <w:rPr>
      <w:i/>
      <w:iCs/>
      <w:color w:val="2F5496" w:themeColor="accent1" w:themeShade="BF"/>
    </w:rPr>
  </w:style>
  <w:style w:type="paragraph" w:styleId="ab">
    <w:name w:val="Intense Quote"/>
    <w:basedOn w:val="a"/>
    <w:next w:val="a"/>
    <w:link w:val="ac"/>
    <w:uiPriority w:val="30"/>
    <w:qFormat/>
    <w:rsid w:val="0050337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0337E"/>
    <w:rPr>
      <w:i/>
      <w:iCs/>
      <w:color w:val="2F5496" w:themeColor="accent1" w:themeShade="BF"/>
    </w:rPr>
  </w:style>
  <w:style w:type="character" w:styleId="ad">
    <w:name w:val="Intense Reference"/>
    <w:basedOn w:val="a0"/>
    <w:uiPriority w:val="32"/>
    <w:qFormat/>
    <w:rsid w:val="0050337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180</Words>
  <Characters>1026</Characters>
  <Application>Microsoft Office Word</Application>
  <DocSecurity>0</DocSecurity>
  <Lines>8</Lines>
  <Paragraphs>2</Paragraphs>
  <ScaleCrop>false</ScaleCrop>
  <Company/>
  <LinksUpToDate>false</LinksUpToDate>
  <CharactersWithSpaces>1204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2025-05-15T13:34:00Z</dcterms:created>
  <dcterms:modified xsi:type="dcterms:W3CDTF">2025-05-15T13:34:00Z</dcterms:modified>
</cp:coreProperties>
</file>