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944BD9" w14:textId="77777777" w:rsidR="00C234C2" w:rsidRDefault="00C234C2">
      <w:pPr>
        <w:rPr>
          <w:rFonts w:hint="eastAsia"/>
        </w:rPr>
      </w:pPr>
      <w:r>
        <w:rPr>
          <w:rFonts w:hint="eastAsia"/>
        </w:rPr>
        <w:t>lún</w:t>
      </w:r>
    </w:p>
    <w:p w14:paraId="7EABA96E" w14:textId="77777777" w:rsidR="00C234C2" w:rsidRDefault="00C234C2">
      <w:pPr>
        <w:rPr>
          <w:rFonts w:hint="eastAsia"/>
        </w:rPr>
      </w:pPr>
      <w:r>
        <w:rPr>
          <w:rFonts w:hint="eastAsia"/>
        </w:rPr>
        <w:t>在汉语拼音中，“轮”字的正确分解拼音是“lún”。这是一个多义词，涵盖了从古代到现代，从具体物体到抽象概念的广泛含义。首先我们来探讨一下“轮”的物理形态及其在历史中的演变。</w:t>
      </w:r>
    </w:p>
    <w:p w14:paraId="1BF4A30F" w14:textId="77777777" w:rsidR="00C234C2" w:rsidRDefault="00C234C2">
      <w:pPr>
        <w:rPr>
          <w:rFonts w:hint="eastAsia"/>
        </w:rPr>
      </w:pPr>
    </w:p>
    <w:p w14:paraId="57EBED1E" w14:textId="77777777" w:rsidR="00C234C2" w:rsidRDefault="00C234C2">
      <w:pPr>
        <w:rPr>
          <w:rFonts w:hint="eastAsia"/>
        </w:rPr>
      </w:pPr>
      <w:r>
        <w:rPr>
          <w:rFonts w:hint="eastAsia"/>
        </w:rPr>
        <w:t xml:space="preserve"> </w:t>
      </w:r>
    </w:p>
    <w:p w14:paraId="0D20CCCF" w14:textId="77777777" w:rsidR="00C234C2" w:rsidRDefault="00C234C2">
      <w:pPr>
        <w:rPr>
          <w:rFonts w:hint="eastAsia"/>
        </w:rPr>
      </w:pPr>
      <w:r>
        <w:rPr>
          <w:rFonts w:hint="eastAsia"/>
        </w:rPr>
        <w:t>轮的历史与应用</w:t>
      </w:r>
    </w:p>
    <w:p w14:paraId="07C5A6EB" w14:textId="77777777" w:rsidR="00C234C2" w:rsidRDefault="00C234C2">
      <w:pPr>
        <w:rPr>
          <w:rFonts w:hint="eastAsia"/>
        </w:rPr>
      </w:pPr>
      <w:r>
        <w:rPr>
          <w:rFonts w:hint="eastAsia"/>
        </w:rPr>
        <w:t>轮子作为人类历史上最重要的发明之一，对文明的发展起到了不可估量的作用。最早的轮子出现在公元前3500年左右的美索不达米亚地区，最初可能用于陶器制作，随后被应用于运输工具。在中国，“轮”不仅指代车轮，也象征着循环和重复，例如年轮、轮回等。中国古代的马车、水车都离不开轮的应用，它们是中国古代农业和交通发展的重要助力。</w:t>
      </w:r>
    </w:p>
    <w:p w14:paraId="7722F91B" w14:textId="77777777" w:rsidR="00C234C2" w:rsidRDefault="00C234C2">
      <w:pPr>
        <w:rPr>
          <w:rFonts w:hint="eastAsia"/>
        </w:rPr>
      </w:pPr>
    </w:p>
    <w:p w14:paraId="1A262F4A" w14:textId="77777777" w:rsidR="00C234C2" w:rsidRDefault="00C234C2">
      <w:pPr>
        <w:rPr>
          <w:rFonts w:hint="eastAsia"/>
        </w:rPr>
      </w:pPr>
      <w:r>
        <w:rPr>
          <w:rFonts w:hint="eastAsia"/>
        </w:rPr>
        <w:t xml:space="preserve"> </w:t>
      </w:r>
    </w:p>
    <w:p w14:paraId="465FED76" w14:textId="77777777" w:rsidR="00C234C2" w:rsidRDefault="00C234C2">
      <w:pPr>
        <w:rPr>
          <w:rFonts w:hint="eastAsia"/>
        </w:rPr>
      </w:pPr>
      <w:r>
        <w:rPr>
          <w:rFonts w:hint="eastAsia"/>
        </w:rPr>
        <w:t>轮的文化意义</w:t>
      </w:r>
    </w:p>
    <w:p w14:paraId="64D041E1" w14:textId="77777777" w:rsidR="00C234C2" w:rsidRDefault="00C234C2">
      <w:pPr>
        <w:rPr>
          <w:rFonts w:hint="eastAsia"/>
        </w:rPr>
      </w:pPr>
      <w:r>
        <w:rPr>
          <w:rFonts w:hint="eastAsia"/>
        </w:rPr>
        <w:t>在中国文化里，“轮”有着深厚的文化底蕴。它常常出现在诗词歌赋之中，如“一轮明月照松林”，描绘出静谧而美丽的夜景。“轮”还隐含着时间流逝的概念，比如“岁月如轮”，暗示着时间像车轮一样不断前进，周而复始。在佛教哲学中，“轮回”指的是生命在不同存在形式之间的循环流转，这反映了东方哲学对于生命和宇宙的理解。</w:t>
      </w:r>
    </w:p>
    <w:p w14:paraId="4E582FCE" w14:textId="77777777" w:rsidR="00C234C2" w:rsidRDefault="00C234C2">
      <w:pPr>
        <w:rPr>
          <w:rFonts w:hint="eastAsia"/>
        </w:rPr>
      </w:pPr>
    </w:p>
    <w:p w14:paraId="24B8EF7F" w14:textId="77777777" w:rsidR="00C234C2" w:rsidRDefault="00C234C2">
      <w:pPr>
        <w:rPr>
          <w:rFonts w:hint="eastAsia"/>
        </w:rPr>
      </w:pPr>
      <w:r>
        <w:rPr>
          <w:rFonts w:hint="eastAsia"/>
        </w:rPr>
        <w:t xml:space="preserve"> </w:t>
      </w:r>
    </w:p>
    <w:p w14:paraId="5F5DD1CB" w14:textId="77777777" w:rsidR="00C234C2" w:rsidRDefault="00C234C2">
      <w:pPr>
        <w:rPr>
          <w:rFonts w:hint="eastAsia"/>
        </w:rPr>
      </w:pPr>
      <w:r>
        <w:rPr>
          <w:rFonts w:hint="eastAsia"/>
        </w:rPr>
        <w:t>现代社会中的轮</w:t>
      </w:r>
    </w:p>
    <w:p w14:paraId="767E26AB" w14:textId="77777777" w:rsidR="00C234C2" w:rsidRDefault="00C234C2">
      <w:pPr>
        <w:rPr>
          <w:rFonts w:hint="eastAsia"/>
        </w:rPr>
      </w:pPr>
      <w:r>
        <w:rPr>
          <w:rFonts w:hint="eastAsia"/>
        </w:rPr>
        <w:t>进入现代社会后，“轮”的概念得到了进一步扩展。除了传统意义上的交通工具外，现代科技赋予了“轮”更多新的含义。例如，计算机科学中的“轮询”算法模仿了轮子的旋转特性，用于网络通信或任务调度；而在企业管理中，“轮班制度”确保了生产和服务的连续性。“轮”也体现在社会生活的各个方面，如选举投票中的轮流制，体现了公平公正的原则。</w:t>
      </w:r>
    </w:p>
    <w:p w14:paraId="370CCE25" w14:textId="77777777" w:rsidR="00C234C2" w:rsidRDefault="00C234C2">
      <w:pPr>
        <w:rPr>
          <w:rFonts w:hint="eastAsia"/>
        </w:rPr>
      </w:pPr>
    </w:p>
    <w:p w14:paraId="08DFC23D" w14:textId="77777777" w:rsidR="00C234C2" w:rsidRDefault="00C234C2">
      <w:pPr>
        <w:rPr>
          <w:rFonts w:hint="eastAsia"/>
        </w:rPr>
      </w:pPr>
      <w:r>
        <w:rPr>
          <w:rFonts w:hint="eastAsia"/>
        </w:rPr>
        <w:t xml:space="preserve"> </w:t>
      </w:r>
    </w:p>
    <w:p w14:paraId="1A62FACF" w14:textId="77777777" w:rsidR="00C234C2" w:rsidRDefault="00C234C2">
      <w:pPr>
        <w:rPr>
          <w:rFonts w:hint="eastAsia"/>
        </w:rPr>
      </w:pPr>
      <w:r>
        <w:rPr>
          <w:rFonts w:hint="eastAsia"/>
        </w:rPr>
        <w:t>最后的总结</w:t>
      </w:r>
    </w:p>
    <w:p w14:paraId="4B3FE6D0" w14:textId="77777777" w:rsidR="00C234C2" w:rsidRDefault="00C234C2">
      <w:pPr>
        <w:rPr>
          <w:rFonts w:hint="eastAsia"/>
        </w:rPr>
      </w:pPr>
      <w:r>
        <w:rPr>
          <w:rFonts w:hint="eastAsia"/>
        </w:rPr>
        <w:t>“轮”不仅仅是一个简单的汉字或者一个物理对象，它承载着丰富的历史文化内涵，并且随着时代变迁不断衍生出新的意义。无论是作为机械部件还是作为一种思维方式，“轮”都在我们的生活中扮演着不可或缺的角色。通过了解“轮”，我们可以更好地理解中国传统文化以及现代社会运作方式背后的逻辑。</w:t>
      </w:r>
    </w:p>
    <w:p w14:paraId="5DEE924E" w14:textId="77777777" w:rsidR="00C234C2" w:rsidRDefault="00C234C2">
      <w:pPr>
        <w:rPr>
          <w:rFonts w:hint="eastAsia"/>
        </w:rPr>
      </w:pPr>
    </w:p>
    <w:p w14:paraId="5B850A87" w14:textId="77777777" w:rsidR="00C234C2" w:rsidRDefault="00C234C2">
      <w:pPr>
        <w:rPr>
          <w:rFonts w:hint="eastAsia"/>
        </w:rPr>
      </w:pPr>
      <w:r>
        <w:rPr>
          <w:rFonts w:hint="eastAsia"/>
        </w:rPr>
        <w:t>本文是由懂得生活网（dongdeshenghuo.com）为大家创作</w:t>
      </w:r>
    </w:p>
    <w:p w14:paraId="4C08FC43" w14:textId="6A51B476" w:rsidR="00672DC3" w:rsidRDefault="00672DC3"/>
    <w:sectPr w:rsidR="00672D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DC3"/>
    <w:rsid w:val="00672DC3"/>
    <w:rsid w:val="00C234C2"/>
    <w:rsid w:val="00C827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1B48653-2D10-4E09-ACD1-88573EAA0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72DC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72DC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72DC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72DC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72DC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72DC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72DC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72DC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72DC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72DC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72DC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72DC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72DC3"/>
    <w:rPr>
      <w:rFonts w:cstheme="majorBidi"/>
      <w:color w:val="2F5496" w:themeColor="accent1" w:themeShade="BF"/>
      <w:sz w:val="28"/>
      <w:szCs w:val="28"/>
    </w:rPr>
  </w:style>
  <w:style w:type="character" w:customStyle="1" w:styleId="50">
    <w:name w:val="标题 5 字符"/>
    <w:basedOn w:val="a0"/>
    <w:link w:val="5"/>
    <w:uiPriority w:val="9"/>
    <w:semiHidden/>
    <w:rsid w:val="00672DC3"/>
    <w:rPr>
      <w:rFonts w:cstheme="majorBidi"/>
      <w:color w:val="2F5496" w:themeColor="accent1" w:themeShade="BF"/>
      <w:sz w:val="24"/>
    </w:rPr>
  </w:style>
  <w:style w:type="character" w:customStyle="1" w:styleId="60">
    <w:name w:val="标题 6 字符"/>
    <w:basedOn w:val="a0"/>
    <w:link w:val="6"/>
    <w:uiPriority w:val="9"/>
    <w:semiHidden/>
    <w:rsid w:val="00672DC3"/>
    <w:rPr>
      <w:rFonts w:cstheme="majorBidi"/>
      <w:b/>
      <w:bCs/>
      <w:color w:val="2F5496" w:themeColor="accent1" w:themeShade="BF"/>
    </w:rPr>
  </w:style>
  <w:style w:type="character" w:customStyle="1" w:styleId="70">
    <w:name w:val="标题 7 字符"/>
    <w:basedOn w:val="a0"/>
    <w:link w:val="7"/>
    <w:uiPriority w:val="9"/>
    <w:semiHidden/>
    <w:rsid w:val="00672DC3"/>
    <w:rPr>
      <w:rFonts w:cstheme="majorBidi"/>
      <w:b/>
      <w:bCs/>
      <w:color w:val="595959" w:themeColor="text1" w:themeTint="A6"/>
    </w:rPr>
  </w:style>
  <w:style w:type="character" w:customStyle="1" w:styleId="80">
    <w:name w:val="标题 8 字符"/>
    <w:basedOn w:val="a0"/>
    <w:link w:val="8"/>
    <w:uiPriority w:val="9"/>
    <w:semiHidden/>
    <w:rsid w:val="00672DC3"/>
    <w:rPr>
      <w:rFonts w:cstheme="majorBidi"/>
      <w:color w:val="595959" w:themeColor="text1" w:themeTint="A6"/>
    </w:rPr>
  </w:style>
  <w:style w:type="character" w:customStyle="1" w:styleId="90">
    <w:name w:val="标题 9 字符"/>
    <w:basedOn w:val="a0"/>
    <w:link w:val="9"/>
    <w:uiPriority w:val="9"/>
    <w:semiHidden/>
    <w:rsid w:val="00672DC3"/>
    <w:rPr>
      <w:rFonts w:eastAsiaTheme="majorEastAsia" w:cstheme="majorBidi"/>
      <w:color w:val="595959" w:themeColor="text1" w:themeTint="A6"/>
    </w:rPr>
  </w:style>
  <w:style w:type="paragraph" w:styleId="a3">
    <w:name w:val="Title"/>
    <w:basedOn w:val="a"/>
    <w:next w:val="a"/>
    <w:link w:val="a4"/>
    <w:uiPriority w:val="10"/>
    <w:qFormat/>
    <w:rsid w:val="00672DC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72DC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2DC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72DC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72DC3"/>
    <w:pPr>
      <w:spacing w:before="160"/>
      <w:jc w:val="center"/>
    </w:pPr>
    <w:rPr>
      <w:i/>
      <w:iCs/>
      <w:color w:val="404040" w:themeColor="text1" w:themeTint="BF"/>
    </w:rPr>
  </w:style>
  <w:style w:type="character" w:customStyle="1" w:styleId="a8">
    <w:name w:val="引用 字符"/>
    <w:basedOn w:val="a0"/>
    <w:link w:val="a7"/>
    <w:uiPriority w:val="29"/>
    <w:rsid w:val="00672DC3"/>
    <w:rPr>
      <w:i/>
      <w:iCs/>
      <w:color w:val="404040" w:themeColor="text1" w:themeTint="BF"/>
    </w:rPr>
  </w:style>
  <w:style w:type="paragraph" w:styleId="a9">
    <w:name w:val="List Paragraph"/>
    <w:basedOn w:val="a"/>
    <w:uiPriority w:val="34"/>
    <w:qFormat/>
    <w:rsid w:val="00672DC3"/>
    <w:pPr>
      <w:ind w:left="720"/>
      <w:contextualSpacing/>
    </w:pPr>
  </w:style>
  <w:style w:type="character" w:styleId="aa">
    <w:name w:val="Intense Emphasis"/>
    <w:basedOn w:val="a0"/>
    <w:uiPriority w:val="21"/>
    <w:qFormat/>
    <w:rsid w:val="00672DC3"/>
    <w:rPr>
      <w:i/>
      <w:iCs/>
      <w:color w:val="2F5496" w:themeColor="accent1" w:themeShade="BF"/>
    </w:rPr>
  </w:style>
  <w:style w:type="paragraph" w:styleId="ab">
    <w:name w:val="Intense Quote"/>
    <w:basedOn w:val="a"/>
    <w:next w:val="a"/>
    <w:link w:val="ac"/>
    <w:uiPriority w:val="30"/>
    <w:qFormat/>
    <w:rsid w:val="00672DC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72DC3"/>
    <w:rPr>
      <w:i/>
      <w:iCs/>
      <w:color w:val="2F5496" w:themeColor="accent1" w:themeShade="BF"/>
    </w:rPr>
  </w:style>
  <w:style w:type="character" w:styleId="ad">
    <w:name w:val="Intense Reference"/>
    <w:basedOn w:val="a0"/>
    <w:uiPriority w:val="32"/>
    <w:qFormat/>
    <w:rsid w:val="00672DC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2025-05-15T10:02:00Z</dcterms:created>
  <dcterms:modified xsi:type="dcterms:W3CDTF">2025-05-15T10:02:00Z</dcterms:modified>
</cp:coreProperties>
</file>