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98D3F" w14:textId="77777777" w:rsidR="00FE29AF" w:rsidRDefault="00FE29AF">
      <w:pPr>
        <w:rPr>
          <w:rFonts w:hint="eastAsia"/>
        </w:rPr>
      </w:pPr>
      <w:r>
        <w:rPr>
          <w:rFonts w:hint="eastAsia"/>
        </w:rPr>
        <w:t>扣：从古至今的演变与文化意义</w:t>
      </w:r>
    </w:p>
    <w:p w14:paraId="535EABCA" w14:textId="77777777" w:rsidR="00FE29AF" w:rsidRDefault="00FE29AF">
      <w:pPr>
        <w:rPr>
          <w:rFonts w:hint="eastAsia"/>
        </w:rPr>
      </w:pPr>
      <w:r>
        <w:rPr>
          <w:rFonts w:hint="eastAsia"/>
        </w:rPr>
        <w:t>在中国的文字长河中，“扣”字以其独特的形态和丰富的内涵，承载了数千年的历史变迁。作为汉语拼音中的三声调，“kǒu”不仅仅是一个发音符号，它更像是一把钥匙，开启了一扇通往古老中华文明的大门。早期的“扣”主要出现在描述物体之间的连接或接触，如门环轻叩、珠帘微动等场景，这些细腻而生动的画面，在古典文学作品中屡见不鲜。</w:t>
      </w:r>
    </w:p>
    <w:p w14:paraId="50F80AD7" w14:textId="77777777" w:rsidR="00FE29AF" w:rsidRDefault="00FE29AF">
      <w:pPr>
        <w:rPr>
          <w:rFonts w:hint="eastAsia"/>
        </w:rPr>
      </w:pPr>
    </w:p>
    <w:p w14:paraId="55BBFF9E" w14:textId="77777777" w:rsidR="00FE29AF" w:rsidRDefault="00FE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5FCBF" w14:textId="77777777" w:rsidR="00FE29AF" w:rsidRDefault="00FE29AF">
      <w:pPr>
        <w:rPr>
          <w:rFonts w:hint="eastAsia"/>
        </w:rPr>
      </w:pPr>
      <w:r>
        <w:rPr>
          <w:rFonts w:hint="eastAsia"/>
        </w:rPr>
        <w:t>扣：日常生活中的实用角色</w:t>
      </w:r>
    </w:p>
    <w:p w14:paraId="7E1F5D79" w14:textId="77777777" w:rsidR="00FE29AF" w:rsidRDefault="00FE29AF">
      <w:pPr>
        <w:rPr>
          <w:rFonts w:hint="eastAsia"/>
        </w:rPr>
      </w:pPr>
      <w:r>
        <w:rPr>
          <w:rFonts w:hint="eastAsia"/>
        </w:rPr>
        <w:t>随着时代的发展，“扣”的含义逐渐扩展到生活的方方面面。从衣着上的纽扣，到建筑结构中的榫卯相接；从传统节日里长辈给晚辈的红包，到现代金融体系中的扣款操作，“扣”在不同语境下的应用体现了其灵活性和广泛性。特别是在社交礼仪方面，适度地“扣问”对方近况，不仅是一种礼貌的表现，也是维系人际关系的重要方式之一。</w:t>
      </w:r>
    </w:p>
    <w:p w14:paraId="25FF3256" w14:textId="77777777" w:rsidR="00FE29AF" w:rsidRDefault="00FE29AF">
      <w:pPr>
        <w:rPr>
          <w:rFonts w:hint="eastAsia"/>
        </w:rPr>
      </w:pPr>
    </w:p>
    <w:p w14:paraId="4CBDB078" w14:textId="77777777" w:rsidR="00FE29AF" w:rsidRDefault="00FE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F4EA0" w14:textId="77777777" w:rsidR="00FE29AF" w:rsidRDefault="00FE29AF">
      <w:pPr>
        <w:rPr>
          <w:rFonts w:hint="eastAsia"/>
        </w:rPr>
      </w:pPr>
      <w:r>
        <w:rPr>
          <w:rFonts w:hint="eastAsia"/>
        </w:rPr>
        <w:t>扣：艺术创作中的灵感源泉</w:t>
      </w:r>
    </w:p>
    <w:p w14:paraId="464201D9" w14:textId="77777777" w:rsidR="00FE29AF" w:rsidRDefault="00FE29AF">
      <w:pPr>
        <w:rPr>
          <w:rFonts w:hint="eastAsia"/>
        </w:rPr>
      </w:pPr>
      <w:r>
        <w:rPr>
          <w:rFonts w:hint="eastAsia"/>
        </w:rPr>
        <w:t>艺术家们常常从“扣”的意象中汲取灵感。音乐家可能会用“敲击”或“弹拨”的动作来表达情感波动；画家则可能通过描绘门环、锁具等元素，传递出封闭与开放之间的微妙关系；而诗人笔下的“扣”，往往象征着人与自然、个体与社会之间的对话。无论是哪种形式的艺术表达，“扣”都成为了一个充满诗意和哲理的话题。</w:t>
      </w:r>
    </w:p>
    <w:p w14:paraId="58B87794" w14:textId="77777777" w:rsidR="00FE29AF" w:rsidRDefault="00FE29AF">
      <w:pPr>
        <w:rPr>
          <w:rFonts w:hint="eastAsia"/>
        </w:rPr>
      </w:pPr>
    </w:p>
    <w:p w14:paraId="4F3B5C14" w14:textId="77777777" w:rsidR="00FE29AF" w:rsidRDefault="00FE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9FCD" w14:textId="77777777" w:rsidR="00FE29AF" w:rsidRDefault="00FE29AF">
      <w:pPr>
        <w:rPr>
          <w:rFonts w:hint="eastAsia"/>
        </w:rPr>
      </w:pPr>
      <w:r>
        <w:rPr>
          <w:rFonts w:hint="eastAsia"/>
        </w:rPr>
        <w:t>扣：哲学思考中的深刻隐喻</w:t>
      </w:r>
    </w:p>
    <w:p w14:paraId="3A148B4C" w14:textId="77777777" w:rsidR="00FE29AF" w:rsidRDefault="00FE29AF">
      <w:pPr>
        <w:rPr>
          <w:rFonts w:hint="eastAsia"/>
        </w:rPr>
      </w:pPr>
      <w:r>
        <w:rPr>
          <w:rFonts w:hint="eastAsia"/>
        </w:rPr>
        <w:t>在东方哲学体系中，“扣”被赋予了更为深刻的寓意。它既可以指代外在世界的种种限制——如同锁链般束缚着人们的思想与行动；也可以理解为内心深处对自由和平静的渴望——正如解开枷锁后的释然。老子曾说：“治大国若烹小鲜”，其中蕴含的道理便是要懂得适时放松、适当约束，这与“扣”的辩证法思想不谋而合。</w:t>
      </w:r>
    </w:p>
    <w:p w14:paraId="05F9969C" w14:textId="77777777" w:rsidR="00FE29AF" w:rsidRDefault="00FE29AF">
      <w:pPr>
        <w:rPr>
          <w:rFonts w:hint="eastAsia"/>
        </w:rPr>
      </w:pPr>
    </w:p>
    <w:p w14:paraId="2EB2A64F" w14:textId="77777777" w:rsidR="00FE29AF" w:rsidRDefault="00FE2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29F6A" w14:textId="77777777" w:rsidR="00FE29AF" w:rsidRDefault="00FE29AF">
      <w:pPr>
        <w:rPr>
          <w:rFonts w:hint="eastAsia"/>
        </w:rPr>
      </w:pPr>
      <w:r>
        <w:rPr>
          <w:rFonts w:hint="eastAsia"/>
        </w:rPr>
        <w:t>扣：面向未来的无限可能</w:t>
      </w:r>
    </w:p>
    <w:p w14:paraId="15A9104E" w14:textId="77777777" w:rsidR="00FE29AF" w:rsidRDefault="00FE29AF">
      <w:pPr>
        <w:rPr>
          <w:rFonts w:hint="eastAsia"/>
        </w:rPr>
      </w:pPr>
      <w:r>
        <w:rPr>
          <w:rFonts w:hint="eastAsia"/>
        </w:rPr>
        <w:t>展望未来，“扣”的概念将继续发展并融入更多新兴领域。例如，在智能科技领域，我们或许会见证一种新型交互方式——通过手势或语音指令实现设备间的无缝对接；又或者，在虚拟现实环境中，“扣”将化身为连接虚拟与现实世界的桥梁，让用户能够更加直观地体验数字世界带来的乐趣。“扣”所代表的意义远未止步于此，它正等待着新一代人去探索、去诠释。</w:t>
      </w:r>
    </w:p>
    <w:p w14:paraId="54336524" w14:textId="77777777" w:rsidR="00FE29AF" w:rsidRDefault="00FE29AF">
      <w:pPr>
        <w:rPr>
          <w:rFonts w:hint="eastAsia"/>
        </w:rPr>
      </w:pPr>
    </w:p>
    <w:p w14:paraId="0D718D3F" w14:textId="77777777" w:rsidR="00FE29AF" w:rsidRDefault="00FE2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5EBAC" w14:textId="52BBE5F3" w:rsidR="00654A72" w:rsidRDefault="00654A72"/>
    <w:sectPr w:rsidR="0065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2"/>
    <w:rsid w:val="00654A72"/>
    <w:rsid w:val="00BF73E1"/>
    <w:rsid w:val="00F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58A3A-B052-419C-B181-F237949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