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D000" w14:textId="77777777" w:rsidR="00521180" w:rsidRDefault="00521180">
      <w:pPr>
        <w:rPr>
          <w:rFonts w:hint="eastAsia"/>
        </w:rPr>
      </w:pPr>
      <w:r>
        <w:rPr>
          <w:rFonts w:hint="eastAsia"/>
        </w:rPr>
        <w:t>i和ou为什么不能一起拼</w:t>
      </w:r>
    </w:p>
    <w:p w14:paraId="067FAA12" w14:textId="77777777" w:rsidR="00521180" w:rsidRDefault="00521180">
      <w:pPr>
        <w:rPr>
          <w:rFonts w:hint="eastAsia"/>
        </w:rPr>
      </w:pPr>
      <w:r>
        <w:rPr>
          <w:rFonts w:hint="eastAsia"/>
        </w:rPr>
        <w:t>汉语拼音作为学习中文发音的工具，它有着严格的规则来规范字母之间的组合。其中，“i”和“ou”这两个韵母在汉语拼音中是不可以直接组合在一起的，这背后有着语言学上的原因。</w:t>
      </w:r>
    </w:p>
    <w:p w14:paraId="678E09E2" w14:textId="77777777" w:rsidR="00521180" w:rsidRDefault="00521180">
      <w:pPr>
        <w:rPr>
          <w:rFonts w:hint="eastAsia"/>
        </w:rPr>
      </w:pPr>
    </w:p>
    <w:p w14:paraId="51A1FFFE" w14:textId="77777777" w:rsidR="00521180" w:rsidRDefault="0052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9F12C" w14:textId="77777777" w:rsidR="00521180" w:rsidRDefault="00521180">
      <w:pPr>
        <w:rPr>
          <w:rFonts w:hint="eastAsia"/>
        </w:rPr>
      </w:pPr>
      <w:r>
        <w:rPr>
          <w:rFonts w:hint="eastAsia"/>
        </w:rPr>
        <w:t>汉语拼音系统的历史背景</w:t>
      </w:r>
    </w:p>
    <w:p w14:paraId="45A1CF58" w14:textId="77777777" w:rsidR="00521180" w:rsidRDefault="00521180">
      <w:pPr>
        <w:rPr>
          <w:rFonts w:hint="eastAsia"/>
        </w:rPr>
      </w:pPr>
      <w:r>
        <w:rPr>
          <w:rFonts w:hint="eastAsia"/>
        </w:rPr>
        <w:t>汉语拼音方案是1958年由中华人民共和国国务院发布，并在全国范围内推广使用的。这一方案旨在为汉字注音提供一个简单而统一的标准，帮助人们正确地读出汉字。汉语拼音借鉴了拉丁字母，但又根据汉语语音的特点进行了调整，形成了自己独特的字母组合规则。</w:t>
      </w:r>
    </w:p>
    <w:p w14:paraId="624614D8" w14:textId="77777777" w:rsidR="00521180" w:rsidRDefault="00521180">
      <w:pPr>
        <w:rPr>
          <w:rFonts w:hint="eastAsia"/>
        </w:rPr>
      </w:pPr>
    </w:p>
    <w:p w14:paraId="07EC7755" w14:textId="77777777" w:rsidR="00521180" w:rsidRDefault="0052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040D9" w14:textId="77777777" w:rsidR="00521180" w:rsidRDefault="00521180">
      <w:pPr>
        <w:rPr>
          <w:rFonts w:hint="eastAsia"/>
        </w:rPr>
      </w:pPr>
      <w:r>
        <w:rPr>
          <w:rFonts w:hint="eastAsia"/>
        </w:rPr>
        <w:t>汉语拼音中的元音和谐律</w:t>
      </w:r>
    </w:p>
    <w:p w14:paraId="6436A4DD" w14:textId="77777777" w:rsidR="00521180" w:rsidRDefault="00521180">
      <w:pPr>
        <w:rPr>
          <w:rFonts w:hint="eastAsia"/>
        </w:rPr>
      </w:pPr>
      <w:r>
        <w:rPr>
          <w:rFonts w:hint="eastAsia"/>
        </w:rPr>
        <w:t>汉语拼音的组成遵循着一定的音韵规律，其中一个重要的原则就是元音和谐律。在汉语中，某些元音或复韵母之间存在相容性的问题，即一些元音组合在一起时会显得自然流畅，而另一些则不会。例如，“i”是一个高前不圆唇元音，而“ou”是一个后降圆唇复韵母。两者在发音部位和方式上有较大的差异，如果强行拼合，可能会导致发音困难或者产生不符合汉语习惯的音节。</w:t>
      </w:r>
    </w:p>
    <w:p w14:paraId="30D72A8E" w14:textId="77777777" w:rsidR="00521180" w:rsidRDefault="00521180">
      <w:pPr>
        <w:rPr>
          <w:rFonts w:hint="eastAsia"/>
        </w:rPr>
      </w:pPr>
    </w:p>
    <w:p w14:paraId="0EDFAF58" w14:textId="77777777" w:rsidR="00521180" w:rsidRDefault="0052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1F9F7" w14:textId="77777777" w:rsidR="00521180" w:rsidRDefault="00521180">
      <w:pPr>
        <w:rPr>
          <w:rFonts w:hint="eastAsia"/>
        </w:rPr>
      </w:pPr>
      <w:r>
        <w:rPr>
          <w:rFonts w:hint="eastAsia"/>
        </w:rPr>
        <w:t>避免混淆与误认</w:t>
      </w:r>
    </w:p>
    <w:p w14:paraId="37DB39A7" w14:textId="77777777" w:rsidR="00521180" w:rsidRDefault="00521180">
      <w:pPr>
        <w:rPr>
          <w:rFonts w:hint="eastAsia"/>
        </w:rPr>
      </w:pPr>
      <w:r>
        <w:rPr>
          <w:rFonts w:hint="eastAsia"/>
        </w:rPr>
        <w:t>另一个考量因素是为了避免造成发音上的混淆。汉语中有很多同音字，如果允许“i”和“ou”这样的组合，可能会增加识别上的难度，使听者难以准确判断说话者的意图。因此，在设计汉语拼音时，专家们特意排除了一些可能引起误解的组合，确保每个音节能清晰表达。</w:t>
      </w:r>
    </w:p>
    <w:p w14:paraId="51409A71" w14:textId="77777777" w:rsidR="00521180" w:rsidRDefault="00521180">
      <w:pPr>
        <w:rPr>
          <w:rFonts w:hint="eastAsia"/>
        </w:rPr>
      </w:pPr>
    </w:p>
    <w:p w14:paraId="46773357" w14:textId="77777777" w:rsidR="00521180" w:rsidRDefault="0052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DCCA3" w14:textId="77777777" w:rsidR="00521180" w:rsidRDefault="00521180">
      <w:pPr>
        <w:rPr>
          <w:rFonts w:hint="eastAsia"/>
        </w:rPr>
      </w:pPr>
      <w:r>
        <w:rPr>
          <w:rFonts w:hint="eastAsia"/>
        </w:rPr>
        <w:t>遵循国际通用的发音规则</w:t>
      </w:r>
    </w:p>
    <w:p w14:paraId="18C04C70" w14:textId="77777777" w:rsidR="00521180" w:rsidRDefault="00521180">
      <w:pPr>
        <w:rPr>
          <w:rFonts w:hint="eastAsia"/>
        </w:rPr>
      </w:pPr>
      <w:r>
        <w:rPr>
          <w:rFonts w:hint="eastAsia"/>
        </w:rPr>
        <w:t>虽然汉语拼音是专门为中文设计的，但它也参考了国际上广泛接受的一些发音标准。比如，在许多语言里，“i”和“ou”的连用并不常见，这样做可以减少对外语学习者的困扰，让他们更容易适应汉语拼音体系。</w:t>
      </w:r>
    </w:p>
    <w:p w14:paraId="72CCB7F5" w14:textId="77777777" w:rsidR="00521180" w:rsidRDefault="00521180">
      <w:pPr>
        <w:rPr>
          <w:rFonts w:hint="eastAsia"/>
        </w:rPr>
      </w:pPr>
    </w:p>
    <w:p w14:paraId="2BB7B1EB" w14:textId="77777777" w:rsidR="00521180" w:rsidRDefault="0052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B20D3" w14:textId="77777777" w:rsidR="00521180" w:rsidRDefault="00521180">
      <w:pPr>
        <w:rPr>
          <w:rFonts w:hint="eastAsia"/>
        </w:rPr>
      </w:pPr>
      <w:r>
        <w:rPr>
          <w:rFonts w:hint="eastAsia"/>
        </w:rPr>
        <w:t>最后的总结</w:t>
      </w:r>
    </w:p>
    <w:p w14:paraId="3DA7BC75" w14:textId="77777777" w:rsidR="00521180" w:rsidRDefault="00521180">
      <w:pPr>
        <w:rPr>
          <w:rFonts w:hint="eastAsia"/>
        </w:rPr>
      </w:pPr>
      <w:r>
        <w:rPr>
          <w:rFonts w:hint="eastAsia"/>
        </w:rPr>
        <w:t>“i”和“ou”不能一起拼是基于汉语拼音系统的科学设计、对汉语发音特点的尊重以及便于学习交流等多方面考虑的结果。通过这些规定，汉语拼音不仅成为了中国人学习普通话的有效工具，也为全世界人民了解中国文化打开了一扇窗户。</w:t>
      </w:r>
    </w:p>
    <w:p w14:paraId="7C33A05C" w14:textId="77777777" w:rsidR="00521180" w:rsidRDefault="00521180">
      <w:pPr>
        <w:rPr>
          <w:rFonts w:hint="eastAsia"/>
        </w:rPr>
      </w:pPr>
    </w:p>
    <w:p w14:paraId="6D5EC7E4" w14:textId="77777777" w:rsidR="00521180" w:rsidRDefault="00521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9FD33" w14:textId="639BDC49" w:rsidR="001A14B2" w:rsidRDefault="001A14B2"/>
    <w:sectPr w:rsidR="001A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B2"/>
    <w:rsid w:val="001A14B2"/>
    <w:rsid w:val="0052118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417B5-3070-4BAE-BDA3-CB5B6BF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