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DB2E" w14:textId="77777777" w:rsidR="0070123C" w:rsidRDefault="0070123C">
      <w:pPr>
        <w:rPr>
          <w:rFonts w:hint="eastAsia"/>
        </w:rPr>
      </w:pPr>
      <w:r>
        <w:rPr>
          <w:rFonts w:hint="eastAsia"/>
        </w:rPr>
        <w:t>hng的拼音正确发音：探索汉语拼音中的无声奇迹</w:t>
      </w:r>
    </w:p>
    <w:p w14:paraId="1A3DC283" w14:textId="77777777" w:rsidR="0070123C" w:rsidRDefault="0070123C">
      <w:pPr>
        <w:rPr>
          <w:rFonts w:hint="eastAsia"/>
        </w:rPr>
      </w:pPr>
      <w:r>
        <w:rPr>
          <w:rFonts w:hint="eastAsia"/>
        </w:rPr>
        <w:t>在汉语拼音的广阔世界里，有一个特别的存在——“hng”。它并不像其他字母组合那样拥有响亮的发音，而是以一种几乎不可闻的方式展现其独特性。这个组合通常出现在一些方言或者拟声词中，是汉语丰富语音体系的一个有趣组成部分。由于“hng”不是标准的汉语拼音方案的一部分，因此在正式的普通话学习材料中很少见到它的身影。然而，对于那些深入研究汉语语音学的人来说，“hng”的存在就像是隐藏在语言海洋深处的宝藏。</w:t>
      </w:r>
    </w:p>
    <w:p w14:paraId="36AFE7FB" w14:textId="77777777" w:rsidR="0070123C" w:rsidRDefault="0070123C">
      <w:pPr>
        <w:rPr>
          <w:rFonts w:hint="eastAsia"/>
        </w:rPr>
      </w:pPr>
    </w:p>
    <w:p w14:paraId="20F38F02" w14:textId="77777777" w:rsidR="0070123C" w:rsidRDefault="0070123C">
      <w:pPr>
        <w:rPr>
          <w:rFonts w:hint="eastAsia"/>
        </w:rPr>
      </w:pPr>
      <w:r>
        <w:rPr>
          <w:rFonts w:hint="eastAsia"/>
        </w:rPr>
        <w:t xml:space="preserve"> </w:t>
      </w:r>
    </w:p>
    <w:p w14:paraId="4133BA2E" w14:textId="77777777" w:rsidR="0070123C" w:rsidRDefault="0070123C">
      <w:pPr>
        <w:rPr>
          <w:rFonts w:hint="eastAsia"/>
        </w:rPr>
      </w:pPr>
      <w:r>
        <w:rPr>
          <w:rFonts w:hint="eastAsia"/>
        </w:rPr>
        <w:t>从无声到有形：“hng”的书写与表意</w:t>
      </w:r>
    </w:p>
    <w:p w14:paraId="4B12FE3B" w14:textId="77777777" w:rsidR="0070123C" w:rsidRDefault="0070123C">
      <w:pPr>
        <w:rPr>
          <w:rFonts w:hint="eastAsia"/>
        </w:rPr>
      </w:pPr>
      <w:r>
        <w:rPr>
          <w:rFonts w:hint="eastAsia"/>
        </w:rPr>
        <w:t>虽然“hng”没有官方的发音规则，但在书写形式上，它由三个熟悉的拼音字母组成：h、n 和 g。这三个字母分别代表了不同的发音部位和方式，当它们结合在一起时，却创造出了一个特殊的符号，用来表达某种鼻音或喉咙发出的声音。这种声音在普通话中并不常见，但在某些地方方言或是表达特定情感的语气词中则可以找到它的踪迹。例如，在表示惊讶或不解的时候，人们可能会发出类似于“hng”的声音。尽管如此，“hng”更多的是一种书面表达，用以描绘那难以捉摸的声音。</w:t>
      </w:r>
    </w:p>
    <w:p w14:paraId="225239C1" w14:textId="77777777" w:rsidR="0070123C" w:rsidRDefault="0070123C">
      <w:pPr>
        <w:rPr>
          <w:rFonts w:hint="eastAsia"/>
        </w:rPr>
      </w:pPr>
    </w:p>
    <w:p w14:paraId="546BD76F" w14:textId="77777777" w:rsidR="0070123C" w:rsidRDefault="0070123C">
      <w:pPr>
        <w:rPr>
          <w:rFonts w:hint="eastAsia"/>
        </w:rPr>
      </w:pPr>
      <w:r>
        <w:rPr>
          <w:rFonts w:hint="eastAsia"/>
        </w:rPr>
        <w:t xml:space="preserve"> </w:t>
      </w:r>
    </w:p>
    <w:p w14:paraId="2319A922" w14:textId="77777777" w:rsidR="0070123C" w:rsidRDefault="0070123C">
      <w:pPr>
        <w:rPr>
          <w:rFonts w:hint="eastAsia"/>
        </w:rPr>
      </w:pPr>
      <w:r>
        <w:rPr>
          <w:rFonts w:hint="eastAsia"/>
        </w:rPr>
        <w:t>文化语境下的“hng”：超越文字的意义</w:t>
      </w:r>
    </w:p>
    <w:p w14:paraId="34C5B9E9" w14:textId="77777777" w:rsidR="0070123C" w:rsidRDefault="0070123C">
      <w:pPr>
        <w:rPr>
          <w:rFonts w:hint="eastAsia"/>
        </w:rPr>
      </w:pPr>
      <w:r>
        <w:rPr>
          <w:rFonts w:hint="eastAsia"/>
        </w:rPr>
        <w:t>在日常交流中，“hng”所承载的文化意义往往超过了它作为简单声音的价值。它可以是一个人对某个话题不感兴趣时发出的轻蔑之声；也可以是在听到意外消息时瞬间反应出的惊讶之音。在中国的不同地区，“hng”的使用频率和含义可能有所差异，反映了地域文化的多样性。随着互联网的发展，“hng”也成为了网络流行语的一部分，年轻人在网络上使用这个字眼来调侃或表达幽默感。因此，“hng”不仅仅是一个发音问题，更是一个连接不同文化背景和社会群体的桥梁。</w:t>
      </w:r>
    </w:p>
    <w:p w14:paraId="02D216CF" w14:textId="77777777" w:rsidR="0070123C" w:rsidRDefault="0070123C">
      <w:pPr>
        <w:rPr>
          <w:rFonts w:hint="eastAsia"/>
        </w:rPr>
      </w:pPr>
    </w:p>
    <w:p w14:paraId="31FFE2BB" w14:textId="77777777" w:rsidR="0070123C" w:rsidRDefault="0070123C">
      <w:pPr>
        <w:rPr>
          <w:rFonts w:hint="eastAsia"/>
        </w:rPr>
      </w:pPr>
      <w:r>
        <w:rPr>
          <w:rFonts w:hint="eastAsia"/>
        </w:rPr>
        <w:t xml:space="preserve"> </w:t>
      </w:r>
    </w:p>
    <w:p w14:paraId="5267638B" w14:textId="77777777" w:rsidR="0070123C" w:rsidRDefault="0070123C">
      <w:pPr>
        <w:rPr>
          <w:rFonts w:hint="eastAsia"/>
        </w:rPr>
      </w:pPr>
      <w:r>
        <w:rPr>
          <w:rFonts w:hint="eastAsia"/>
        </w:rPr>
        <w:t>挑战传统：“hng”对汉语教学的影响</w:t>
      </w:r>
    </w:p>
    <w:p w14:paraId="1609AE03" w14:textId="77777777" w:rsidR="0070123C" w:rsidRDefault="0070123C">
      <w:pPr>
        <w:rPr>
          <w:rFonts w:hint="eastAsia"/>
        </w:rPr>
      </w:pPr>
      <w:r>
        <w:rPr>
          <w:rFonts w:hint="eastAsia"/>
        </w:rPr>
        <w:t>对于汉语作为第二语言的学习者来说，“hng”提出了一个新的挑战。因为它不在标准的汉语拼音系统之内，所以教师们需要寻找创新的方法来解释和教授这种特殊的声音。一些教育工作者尝试通过引入多媒体资源，如音频文件或视频片段，帮助学生更好地理解和模仿这种发音。也有学者建议将“hng”纳入非正式的教学内容之中，以便让学生接触更多真实的语言使用场景。这样一来，不仅可以丰富课堂内容，还能提高学生的跨文化交流能力。</w:t>
      </w:r>
    </w:p>
    <w:p w14:paraId="279CF859" w14:textId="77777777" w:rsidR="0070123C" w:rsidRDefault="0070123C">
      <w:pPr>
        <w:rPr>
          <w:rFonts w:hint="eastAsia"/>
        </w:rPr>
      </w:pPr>
    </w:p>
    <w:p w14:paraId="5BFC526E" w14:textId="77777777" w:rsidR="0070123C" w:rsidRDefault="0070123C">
      <w:pPr>
        <w:rPr>
          <w:rFonts w:hint="eastAsia"/>
        </w:rPr>
      </w:pPr>
      <w:r>
        <w:rPr>
          <w:rFonts w:hint="eastAsia"/>
        </w:rPr>
        <w:t xml:space="preserve"> </w:t>
      </w:r>
    </w:p>
    <w:p w14:paraId="02BB233F" w14:textId="77777777" w:rsidR="0070123C" w:rsidRDefault="0070123C">
      <w:pPr>
        <w:rPr>
          <w:rFonts w:hint="eastAsia"/>
        </w:rPr>
      </w:pPr>
      <w:r>
        <w:rPr>
          <w:rFonts w:hint="eastAsia"/>
        </w:rPr>
        <w:t>最后的总结：拥抱汉语拼音中的每一种可能性</w:t>
      </w:r>
    </w:p>
    <w:p w14:paraId="59DA3E66" w14:textId="77777777" w:rsidR="0070123C" w:rsidRDefault="0070123C">
      <w:pPr>
        <w:rPr>
          <w:rFonts w:hint="eastAsia"/>
        </w:rPr>
      </w:pPr>
      <w:r>
        <w:rPr>
          <w:rFonts w:hint="eastAsia"/>
        </w:rPr>
        <w:t>无论是清晰明了的标准发音还是像“hng”这样难以捕捉的声音，都是汉语这一古老而又充满活力的语言不可或缺的部分。它们共同构成了汉语丰富的语音景观，等待着每一位热爱语言的人去探索和欣赏。当我们能够接受并理解这些看似微不足道但又别具一格的元素时，我们就离真正掌握这门美丽语言更近了一步。所以，请不要忽视任何一个小小的音节，因为每一个音符背后都藏着无限的故事。</w:t>
      </w:r>
    </w:p>
    <w:p w14:paraId="11DE907C" w14:textId="77777777" w:rsidR="0070123C" w:rsidRDefault="0070123C">
      <w:pPr>
        <w:rPr>
          <w:rFonts w:hint="eastAsia"/>
        </w:rPr>
      </w:pPr>
    </w:p>
    <w:p w14:paraId="62AA596F" w14:textId="77777777" w:rsidR="0070123C" w:rsidRDefault="0070123C">
      <w:pPr>
        <w:rPr>
          <w:rFonts w:hint="eastAsia"/>
        </w:rPr>
      </w:pPr>
      <w:r>
        <w:rPr>
          <w:rFonts w:hint="eastAsia"/>
        </w:rPr>
        <w:t>本文是由懂得生活网（dongdeshenghuo.com）为大家创作</w:t>
      </w:r>
    </w:p>
    <w:p w14:paraId="717B40C3" w14:textId="22599B5F" w:rsidR="00104B96" w:rsidRDefault="00104B96"/>
    <w:sectPr w:rsidR="00104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96"/>
    <w:rsid w:val="00104B96"/>
    <w:rsid w:val="0070123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F6D7F-27E5-4E2F-8F09-786A750E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96"/>
    <w:rPr>
      <w:rFonts w:cstheme="majorBidi"/>
      <w:color w:val="2F5496" w:themeColor="accent1" w:themeShade="BF"/>
      <w:sz w:val="28"/>
      <w:szCs w:val="28"/>
    </w:rPr>
  </w:style>
  <w:style w:type="character" w:customStyle="1" w:styleId="50">
    <w:name w:val="标题 5 字符"/>
    <w:basedOn w:val="a0"/>
    <w:link w:val="5"/>
    <w:uiPriority w:val="9"/>
    <w:semiHidden/>
    <w:rsid w:val="00104B96"/>
    <w:rPr>
      <w:rFonts w:cstheme="majorBidi"/>
      <w:color w:val="2F5496" w:themeColor="accent1" w:themeShade="BF"/>
      <w:sz w:val="24"/>
    </w:rPr>
  </w:style>
  <w:style w:type="character" w:customStyle="1" w:styleId="60">
    <w:name w:val="标题 6 字符"/>
    <w:basedOn w:val="a0"/>
    <w:link w:val="6"/>
    <w:uiPriority w:val="9"/>
    <w:semiHidden/>
    <w:rsid w:val="00104B96"/>
    <w:rPr>
      <w:rFonts w:cstheme="majorBidi"/>
      <w:b/>
      <w:bCs/>
      <w:color w:val="2F5496" w:themeColor="accent1" w:themeShade="BF"/>
    </w:rPr>
  </w:style>
  <w:style w:type="character" w:customStyle="1" w:styleId="70">
    <w:name w:val="标题 7 字符"/>
    <w:basedOn w:val="a0"/>
    <w:link w:val="7"/>
    <w:uiPriority w:val="9"/>
    <w:semiHidden/>
    <w:rsid w:val="00104B96"/>
    <w:rPr>
      <w:rFonts w:cstheme="majorBidi"/>
      <w:b/>
      <w:bCs/>
      <w:color w:val="595959" w:themeColor="text1" w:themeTint="A6"/>
    </w:rPr>
  </w:style>
  <w:style w:type="character" w:customStyle="1" w:styleId="80">
    <w:name w:val="标题 8 字符"/>
    <w:basedOn w:val="a0"/>
    <w:link w:val="8"/>
    <w:uiPriority w:val="9"/>
    <w:semiHidden/>
    <w:rsid w:val="00104B96"/>
    <w:rPr>
      <w:rFonts w:cstheme="majorBidi"/>
      <w:color w:val="595959" w:themeColor="text1" w:themeTint="A6"/>
    </w:rPr>
  </w:style>
  <w:style w:type="character" w:customStyle="1" w:styleId="90">
    <w:name w:val="标题 9 字符"/>
    <w:basedOn w:val="a0"/>
    <w:link w:val="9"/>
    <w:uiPriority w:val="9"/>
    <w:semiHidden/>
    <w:rsid w:val="00104B96"/>
    <w:rPr>
      <w:rFonts w:eastAsiaTheme="majorEastAsia" w:cstheme="majorBidi"/>
      <w:color w:val="595959" w:themeColor="text1" w:themeTint="A6"/>
    </w:rPr>
  </w:style>
  <w:style w:type="paragraph" w:styleId="a3">
    <w:name w:val="Title"/>
    <w:basedOn w:val="a"/>
    <w:next w:val="a"/>
    <w:link w:val="a4"/>
    <w:uiPriority w:val="10"/>
    <w:qFormat/>
    <w:rsid w:val="00104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96"/>
    <w:pPr>
      <w:spacing w:before="160"/>
      <w:jc w:val="center"/>
    </w:pPr>
    <w:rPr>
      <w:i/>
      <w:iCs/>
      <w:color w:val="404040" w:themeColor="text1" w:themeTint="BF"/>
    </w:rPr>
  </w:style>
  <w:style w:type="character" w:customStyle="1" w:styleId="a8">
    <w:name w:val="引用 字符"/>
    <w:basedOn w:val="a0"/>
    <w:link w:val="a7"/>
    <w:uiPriority w:val="29"/>
    <w:rsid w:val="00104B96"/>
    <w:rPr>
      <w:i/>
      <w:iCs/>
      <w:color w:val="404040" w:themeColor="text1" w:themeTint="BF"/>
    </w:rPr>
  </w:style>
  <w:style w:type="paragraph" w:styleId="a9">
    <w:name w:val="List Paragraph"/>
    <w:basedOn w:val="a"/>
    <w:uiPriority w:val="34"/>
    <w:qFormat/>
    <w:rsid w:val="00104B96"/>
    <w:pPr>
      <w:ind w:left="720"/>
      <w:contextualSpacing/>
    </w:pPr>
  </w:style>
  <w:style w:type="character" w:styleId="aa">
    <w:name w:val="Intense Emphasis"/>
    <w:basedOn w:val="a0"/>
    <w:uiPriority w:val="21"/>
    <w:qFormat/>
    <w:rsid w:val="00104B96"/>
    <w:rPr>
      <w:i/>
      <w:iCs/>
      <w:color w:val="2F5496" w:themeColor="accent1" w:themeShade="BF"/>
    </w:rPr>
  </w:style>
  <w:style w:type="paragraph" w:styleId="ab">
    <w:name w:val="Intense Quote"/>
    <w:basedOn w:val="a"/>
    <w:next w:val="a"/>
    <w:link w:val="ac"/>
    <w:uiPriority w:val="30"/>
    <w:qFormat/>
    <w:rsid w:val="00104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96"/>
    <w:rPr>
      <w:i/>
      <w:iCs/>
      <w:color w:val="2F5496" w:themeColor="accent1" w:themeShade="BF"/>
    </w:rPr>
  </w:style>
  <w:style w:type="character" w:styleId="ad">
    <w:name w:val="Intense Reference"/>
    <w:basedOn w:val="a0"/>
    <w:uiPriority w:val="32"/>
    <w:qFormat/>
    <w:rsid w:val="00104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