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76069" w14:textId="77777777" w:rsidR="00814CB4" w:rsidRDefault="00814CB4">
      <w:pPr>
        <w:rPr>
          <w:rFonts w:hint="eastAsia"/>
        </w:rPr>
      </w:pPr>
      <w:r>
        <w:rPr>
          <w:rFonts w:hint="eastAsia"/>
        </w:rPr>
        <w:t>恒</w:t>
      </w:r>
    </w:p>
    <w:p w14:paraId="567B9CD4" w14:textId="77777777" w:rsidR="00814CB4" w:rsidRDefault="00814CB4">
      <w:pPr>
        <w:rPr>
          <w:rFonts w:hint="eastAsia"/>
        </w:rPr>
      </w:pPr>
      <w:r>
        <w:rPr>
          <w:rFonts w:hint="eastAsia"/>
        </w:rPr>
        <w:t>“恒”这个字，充满了深刻的文化和哲学意义。在中国传统文化中，“恒”指的是长久不变的事物或状态，也代表了一种持之以恒、坚定不移的精神品质。在《易经》六十四卦中，“恒卦”象征着稳定和持久的关系，是自然法则的体现。它教导人们在变化的世界里保持内心的一份安定与坚持。</w:t>
      </w:r>
    </w:p>
    <w:p w14:paraId="2ABF5AD0" w14:textId="77777777" w:rsidR="00814CB4" w:rsidRDefault="00814CB4">
      <w:pPr>
        <w:rPr>
          <w:rFonts w:hint="eastAsia"/>
        </w:rPr>
      </w:pPr>
    </w:p>
    <w:p w14:paraId="7D1D8C62" w14:textId="77777777" w:rsidR="00814CB4" w:rsidRDefault="00814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5CF24" w14:textId="77777777" w:rsidR="00814CB4" w:rsidRDefault="00814CB4">
      <w:pPr>
        <w:rPr>
          <w:rFonts w:hint="eastAsia"/>
        </w:rPr>
      </w:pPr>
      <w:r>
        <w:rPr>
          <w:rFonts w:hint="eastAsia"/>
        </w:rPr>
        <w:t>恒星</w:t>
      </w:r>
    </w:p>
    <w:p w14:paraId="65DAC7EF" w14:textId="77777777" w:rsidR="00814CB4" w:rsidRDefault="00814CB4">
      <w:pPr>
        <w:rPr>
          <w:rFonts w:hint="eastAsia"/>
        </w:rPr>
      </w:pPr>
      <w:r>
        <w:rPr>
          <w:rFonts w:hint="eastAsia"/>
        </w:rPr>
        <w:t>当我们仰望星空时，可以看到无数闪烁的光点，其中许多都是遥远的恒星。恒星是宇宙中的光源，它们通过核聚变反应产生能量，在漫长的岁月里持续发光发热。每颗恒星都有其生命周期，从诞生到成长，再到最终的老化和消亡。我们的太阳就是一颗典型的G型主序星，为地球带来了温暖和光明，支撑着生命的存在和发展。研究恒星不仅帮助我们理解宇宙的历史，还揭示了物质形成和演化的奥秘。</w:t>
      </w:r>
    </w:p>
    <w:p w14:paraId="2F4503F4" w14:textId="77777777" w:rsidR="00814CB4" w:rsidRDefault="00814CB4">
      <w:pPr>
        <w:rPr>
          <w:rFonts w:hint="eastAsia"/>
        </w:rPr>
      </w:pPr>
    </w:p>
    <w:p w14:paraId="1B8EE764" w14:textId="77777777" w:rsidR="00814CB4" w:rsidRDefault="00814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0091B" w14:textId="77777777" w:rsidR="00814CB4" w:rsidRDefault="00814CB4">
      <w:pPr>
        <w:rPr>
          <w:rFonts w:hint="eastAsia"/>
        </w:rPr>
      </w:pPr>
      <w:r>
        <w:rPr>
          <w:rFonts w:hint="eastAsia"/>
        </w:rPr>
        <w:t>恒心</w:t>
      </w:r>
    </w:p>
    <w:p w14:paraId="3B4FAB0F" w14:textId="77777777" w:rsidR="00814CB4" w:rsidRDefault="00814CB4">
      <w:pPr>
        <w:rPr>
          <w:rFonts w:hint="eastAsia"/>
        </w:rPr>
      </w:pPr>
      <w:r>
        <w:rPr>
          <w:rFonts w:hint="eastAsia"/>
        </w:rPr>
        <w:t>在人类历史长河中，有许多故事歌颂着拥有恒心的人们。无论是科学家们为了探索未知世界的真理而不懈努力，还是运动员们日复一日地训练以追求更快更高更强的目标，都体现了这种宝贵的精神。一个具有恒心的人能够在面对困难时不轻易放弃，而是坚持不懈地向着目标前进。历史上，爱迪生发明电灯经历了无数次失败；居里夫人为了提炼镭元素，在简陋条件下进行了多年的研究。这些事迹激励着一代又一代人勇敢地去追逐梦想。</w:t>
      </w:r>
    </w:p>
    <w:p w14:paraId="25443E7D" w14:textId="77777777" w:rsidR="00814CB4" w:rsidRDefault="00814CB4">
      <w:pPr>
        <w:rPr>
          <w:rFonts w:hint="eastAsia"/>
        </w:rPr>
      </w:pPr>
    </w:p>
    <w:p w14:paraId="07DAE809" w14:textId="77777777" w:rsidR="00814CB4" w:rsidRDefault="00814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9386B" w14:textId="77777777" w:rsidR="00814CB4" w:rsidRDefault="00814CB4">
      <w:pPr>
        <w:rPr>
          <w:rFonts w:hint="eastAsia"/>
        </w:rPr>
      </w:pPr>
      <w:r>
        <w:rPr>
          <w:rFonts w:hint="eastAsia"/>
        </w:rPr>
        <w:t>恒久的价值</w:t>
      </w:r>
    </w:p>
    <w:p w14:paraId="7424F60E" w14:textId="77777777" w:rsidR="00814CB4" w:rsidRDefault="00814CB4">
      <w:pPr>
        <w:rPr>
          <w:rFonts w:hint="eastAsia"/>
        </w:rPr>
      </w:pPr>
      <w:r>
        <w:rPr>
          <w:rFonts w:hint="eastAsia"/>
        </w:rPr>
        <w:t>随着时间推移，社会变迁迅速，但有些价值却始终保持着它的光辉。“诚信”、“善良”、“公正”等道德准则跨越时空界限，成为人类共同遵循的行为规范。真正的友谊、爱情以及家庭关系也需要经过时间考验才能更加坚固。艺术品、文学作品之所以能流传千古，正是因其蕴含了超越时代的美感和思想深度。对于个人而言，培养良好的习惯，如阅读、思考、锻炼身体等，虽然短期内可能看不到明显效果，但如果能够长期坚持下去，则会逐渐积累成巨大的力量，改变一个人的生活轨迹。</w:t>
      </w:r>
    </w:p>
    <w:p w14:paraId="3209E256" w14:textId="77777777" w:rsidR="00814CB4" w:rsidRDefault="00814CB4">
      <w:pPr>
        <w:rPr>
          <w:rFonts w:hint="eastAsia"/>
        </w:rPr>
      </w:pPr>
    </w:p>
    <w:p w14:paraId="79A0EBF6" w14:textId="77777777" w:rsidR="00814CB4" w:rsidRDefault="00814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0311A" w14:textId="77777777" w:rsidR="00814CB4" w:rsidRDefault="00814CB4">
      <w:pPr>
        <w:rPr>
          <w:rFonts w:hint="eastAsia"/>
        </w:rPr>
      </w:pPr>
      <w:r>
        <w:rPr>
          <w:rFonts w:hint="eastAsia"/>
        </w:rPr>
        <w:t>永恒之美</w:t>
      </w:r>
    </w:p>
    <w:p w14:paraId="6FFF9845" w14:textId="77777777" w:rsidR="00814CB4" w:rsidRDefault="00814CB4">
      <w:pPr>
        <w:rPr>
          <w:rFonts w:hint="eastAsia"/>
        </w:rPr>
      </w:pPr>
      <w:r>
        <w:rPr>
          <w:rFonts w:hint="eastAsia"/>
        </w:rPr>
        <w:t>大自然赋予了我们无尽的美丽景象：壮丽的日出日落、四季更替带来的景色变换、巍峨山脉和平静湖泊间的和谐共生……这些都是自然界永恒魅力的表现形式。在人类文明发展中也创造出无数令人赞叹不已的艺术杰作。建筑如万里长城、埃菲尔铁塔；绘画像达芬奇的《蒙娜丽莎》，梵高的《星夜》；音乐有贝多芬的命运交响曲等等。它们承载着创作者的情感与智慧，跨越时空与地域限制，触动着不同文化背景下人们的心灵深处。</w:t>
      </w:r>
    </w:p>
    <w:p w14:paraId="741A3F1E" w14:textId="77777777" w:rsidR="00814CB4" w:rsidRDefault="00814CB4">
      <w:pPr>
        <w:rPr>
          <w:rFonts w:hint="eastAsia"/>
        </w:rPr>
      </w:pPr>
    </w:p>
    <w:p w14:paraId="139AEED0" w14:textId="77777777" w:rsidR="00814CB4" w:rsidRDefault="00814C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B302DB" w14:textId="2DF46387" w:rsidR="00D84B28" w:rsidRDefault="00D84B28"/>
    <w:sectPr w:rsidR="00D84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28"/>
    <w:rsid w:val="00814CB4"/>
    <w:rsid w:val="00BF73E1"/>
    <w:rsid w:val="00D8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967B2-9B48-4075-BA29-7096C4BA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2025-05-15T08:52:00Z</dcterms:created>
  <dcterms:modified xsi:type="dcterms:W3CDTF">2025-05-15T08:52:00Z</dcterms:modified>
</cp:coreProperties>
</file>