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94B7" w14:textId="77777777" w:rsidR="00A169BA" w:rsidRDefault="00A169BA">
      <w:pPr>
        <w:rPr>
          <w:rFonts w:hint="eastAsia"/>
        </w:rPr>
      </w:pPr>
      <w:r>
        <w:rPr>
          <w:rFonts w:hint="eastAsia"/>
        </w:rPr>
        <w:t>duyin的拼音：探索独特音韵之美</w:t>
      </w:r>
    </w:p>
    <w:p w14:paraId="2B5EA9CE" w14:textId="77777777" w:rsidR="00A169BA" w:rsidRDefault="00A169BA">
      <w:pPr>
        <w:rPr>
          <w:rFonts w:hint="eastAsia"/>
        </w:rPr>
      </w:pPr>
      <w:r>
        <w:rPr>
          <w:rFonts w:hint="eastAsia"/>
        </w:rPr>
        <w:t>在汉语拼音的世界里，每一个音节都像是一个独特的音符，组合在一起便构成了一首美妙的乐章。"Duyin"（独吟），这个看似简单的词汇，却蕴含着深邃的文化底蕴和艺术魅力。它不仅仅是一个词语，更是一种文化现象，一种表达个人情感与思想的独特方式。当我们深入探究“独吟”背后的故事时，会发现它与中国传统文化有着千丝万缕的联系。</w:t>
      </w:r>
    </w:p>
    <w:p w14:paraId="7C7C1E05" w14:textId="77777777" w:rsidR="00A169BA" w:rsidRDefault="00A169BA">
      <w:pPr>
        <w:rPr>
          <w:rFonts w:hint="eastAsia"/>
        </w:rPr>
      </w:pPr>
    </w:p>
    <w:p w14:paraId="394E74C6" w14:textId="77777777" w:rsidR="00A169BA" w:rsidRDefault="00A1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E6A56" w14:textId="77777777" w:rsidR="00A169BA" w:rsidRDefault="00A169BA">
      <w:pPr>
        <w:rPr>
          <w:rFonts w:hint="eastAsia"/>
        </w:rPr>
      </w:pPr>
      <w:r>
        <w:rPr>
          <w:rFonts w:hint="eastAsia"/>
        </w:rPr>
        <w:t>历史渊源</w:t>
      </w:r>
    </w:p>
    <w:p w14:paraId="2D537850" w14:textId="77777777" w:rsidR="00A169BA" w:rsidRDefault="00A169BA">
      <w:pPr>
        <w:rPr>
          <w:rFonts w:hint="eastAsia"/>
        </w:rPr>
      </w:pPr>
      <w:r>
        <w:rPr>
          <w:rFonts w:hint="eastAsia"/>
        </w:rPr>
        <w:t>追溯到古代，“独吟”一词最早出现在先秦时期的文学作品中，当时诗人常以独自吟咏来抒发内心的情感或对自然景观的赞美。随着时间推移，这种形式逐渐演变成文人雅士之间交流思想、寄托情怀的重要手段之一。从魏晋南北朝至唐宋元明清各代，无数文人墨客留下了许多脍炙人口的“独吟”诗篇，这些作品不仅展现了作者卓越的艺术才华，也反映了当时社会风貌和个人生活状态。</w:t>
      </w:r>
    </w:p>
    <w:p w14:paraId="5C68DBA6" w14:textId="77777777" w:rsidR="00A169BA" w:rsidRDefault="00A169BA">
      <w:pPr>
        <w:rPr>
          <w:rFonts w:hint="eastAsia"/>
        </w:rPr>
      </w:pPr>
    </w:p>
    <w:p w14:paraId="6DC4E95A" w14:textId="77777777" w:rsidR="00A169BA" w:rsidRDefault="00A1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060B" w14:textId="77777777" w:rsidR="00A169BA" w:rsidRDefault="00A169BA">
      <w:pPr>
        <w:rPr>
          <w:rFonts w:hint="eastAsia"/>
        </w:rPr>
      </w:pPr>
      <w:r>
        <w:rPr>
          <w:rFonts w:hint="eastAsia"/>
        </w:rPr>
        <w:t>艺术表现</w:t>
      </w:r>
    </w:p>
    <w:p w14:paraId="31EA846A" w14:textId="77777777" w:rsidR="00A169BA" w:rsidRDefault="00A169BA">
      <w:pPr>
        <w:rPr>
          <w:rFonts w:hint="eastAsia"/>
        </w:rPr>
      </w:pPr>
      <w:r>
        <w:rPr>
          <w:rFonts w:hint="eastAsia"/>
        </w:rPr>
        <w:t>在艺术领域，“独吟”同样占据着重要地位。无论是传统戏曲还是现代音乐创作，“独吟”的元素无处不在。例如，在京剧表演中，演员常常通过独自唱段来展现角色性格特点；而在流行歌曲里，歌手也会采用类似的方式传达特定情绪。“独吟”还广泛应用于舞蹈编排当中，舞者们利用肢体语言诠释内心的独白，给观众带来强烈的视觉冲击力。</w:t>
      </w:r>
    </w:p>
    <w:p w14:paraId="05FFFAED" w14:textId="77777777" w:rsidR="00A169BA" w:rsidRDefault="00A169BA">
      <w:pPr>
        <w:rPr>
          <w:rFonts w:hint="eastAsia"/>
        </w:rPr>
      </w:pPr>
    </w:p>
    <w:p w14:paraId="5B529E97" w14:textId="77777777" w:rsidR="00A169BA" w:rsidRDefault="00A1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02A9" w14:textId="77777777" w:rsidR="00A169BA" w:rsidRDefault="00A169BA">
      <w:pPr>
        <w:rPr>
          <w:rFonts w:hint="eastAsia"/>
        </w:rPr>
      </w:pPr>
      <w:r>
        <w:rPr>
          <w:rFonts w:hint="eastAsia"/>
        </w:rPr>
        <w:t>哲学思考</w:t>
      </w:r>
    </w:p>
    <w:p w14:paraId="5C3FBA78" w14:textId="77777777" w:rsidR="00A169BA" w:rsidRDefault="00A169BA">
      <w:pPr>
        <w:rPr>
          <w:rFonts w:hint="eastAsia"/>
        </w:rPr>
      </w:pPr>
      <w:r>
        <w:rPr>
          <w:rFonts w:hint="eastAsia"/>
        </w:rPr>
        <w:t>从哲学角度来看，“独吟”可以被理解为一种自我对话的过程。在这个喧嚣纷扰的世界里，人们往往难以找到真正属于自己的声音。而“独吟”则提供了一个静谧的空间，让人们能够暂时远离外界干扰，在内心深处探寻真实自我。通过这种方式，我们不仅能更好地认识自己，还能学会如何与周围环境和谐相处，从而达到心灵上的平衡与宁静。</w:t>
      </w:r>
    </w:p>
    <w:p w14:paraId="49389FC6" w14:textId="77777777" w:rsidR="00A169BA" w:rsidRDefault="00A169BA">
      <w:pPr>
        <w:rPr>
          <w:rFonts w:hint="eastAsia"/>
        </w:rPr>
      </w:pPr>
    </w:p>
    <w:p w14:paraId="3316178D" w14:textId="77777777" w:rsidR="00A169BA" w:rsidRDefault="00A1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AA955" w14:textId="77777777" w:rsidR="00A169BA" w:rsidRDefault="00A169B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27C1671" w14:textId="77777777" w:rsidR="00A169BA" w:rsidRDefault="00A169BA">
      <w:pPr>
        <w:rPr>
          <w:rFonts w:hint="eastAsia"/>
        </w:rPr>
      </w:pPr>
      <w:r>
        <w:rPr>
          <w:rFonts w:hint="eastAsia"/>
        </w:rPr>
        <w:t>进入21世纪后，“独吟”的概念并未因时代变迁而消失殆尽，反而在新的语境下获得了更加丰富的内涵。随着科技发展和社会进步，人们面临着前所未有的压力与挑战。在这种背景下，“独吟”成为了一种有效缓解焦虑、释放负面情绪的方法。越来越多的人开始重视内心世界的建设，通过写作、绘画、摄影等形式进行自我表达，这实际上也是一种广义上的“独吟”。</w:t>
      </w:r>
    </w:p>
    <w:p w14:paraId="50F8FE54" w14:textId="77777777" w:rsidR="00A169BA" w:rsidRDefault="00A169BA">
      <w:pPr>
        <w:rPr>
          <w:rFonts w:hint="eastAsia"/>
        </w:rPr>
      </w:pPr>
    </w:p>
    <w:p w14:paraId="215CC57C" w14:textId="77777777" w:rsidR="00A169BA" w:rsidRDefault="00A1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55D9" w14:textId="77777777" w:rsidR="00A169BA" w:rsidRDefault="00A169BA">
      <w:pPr>
        <w:rPr>
          <w:rFonts w:hint="eastAsia"/>
        </w:rPr>
      </w:pPr>
      <w:r>
        <w:rPr>
          <w:rFonts w:hint="eastAsia"/>
        </w:rPr>
        <w:t>最后的总结</w:t>
      </w:r>
    </w:p>
    <w:p w14:paraId="49570605" w14:textId="77777777" w:rsidR="00A169BA" w:rsidRDefault="00A169BA">
      <w:pPr>
        <w:rPr>
          <w:rFonts w:hint="eastAsia"/>
        </w:rPr>
      </w:pPr>
      <w:r>
        <w:rPr>
          <w:rFonts w:hint="eastAsia"/>
        </w:rPr>
        <w:t>“duyin”的拼音虽简短，但它所承载的意义却是深远而广泛的。无论是在历史文化传承方面，还是在当代社会生活中，“独吟”都有着不可替代的价值。它提醒着我们要珍视内心的那份宁静，在纷繁复杂的世界中保持独立思考的能力。让我们一起聆听那来自灵魂深处的声音吧！</w:t>
      </w:r>
    </w:p>
    <w:p w14:paraId="429F88ED" w14:textId="77777777" w:rsidR="00A169BA" w:rsidRDefault="00A169BA">
      <w:pPr>
        <w:rPr>
          <w:rFonts w:hint="eastAsia"/>
        </w:rPr>
      </w:pPr>
    </w:p>
    <w:p w14:paraId="01FEF339" w14:textId="77777777" w:rsidR="00A169BA" w:rsidRDefault="00A16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98C92" w14:textId="3A344319" w:rsidR="006B0DF1" w:rsidRDefault="006B0DF1"/>
    <w:sectPr w:rsidR="006B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F1"/>
    <w:rsid w:val="006B0DF1"/>
    <w:rsid w:val="00A169B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7494-AE5E-465C-A8E3-6714FBC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