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C8D3" w14:textId="77777777" w:rsidR="00383673" w:rsidRDefault="00383673">
      <w:pPr>
        <w:rPr>
          <w:rFonts w:hint="eastAsia"/>
        </w:rPr>
      </w:pPr>
      <w:r>
        <w:rPr>
          <w:rFonts w:hint="eastAsia"/>
        </w:rPr>
        <w:t>DaWang：社区治理的新力量</w:t>
      </w:r>
    </w:p>
    <w:p w14:paraId="6D85FE53" w14:textId="77777777" w:rsidR="00383673" w:rsidRDefault="00383673">
      <w:pPr>
        <w:rPr>
          <w:rFonts w:hint="eastAsia"/>
        </w:rPr>
      </w:pPr>
      <w:r>
        <w:rPr>
          <w:rFonts w:hint="eastAsia"/>
        </w:rPr>
        <w:t>在当今快速发展的社会中，城市和社区的管理面临着诸多新的挑战。"DaWang"这个词语，在这里并非指代传统的权力人物，而是代表了一种新兴的社区管理和居民互动模式。它结合了现代信息技术，尤其是互联网平台的力量，为居民提供了一个更加便捷、透明和高效的交流空间。</w:t>
      </w:r>
    </w:p>
    <w:p w14:paraId="2203E8D0" w14:textId="77777777" w:rsidR="00383673" w:rsidRDefault="00383673">
      <w:pPr>
        <w:rPr>
          <w:rFonts w:hint="eastAsia"/>
        </w:rPr>
      </w:pPr>
    </w:p>
    <w:p w14:paraId="2D49129B" w14:textId="77777777" w:rsidR="00383673" w:rsidRDefault="0038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A4E01" w14:textId="77777777" w:rsidR="00383673" w:rsidRDefault="00383673">
      <w:pPr>
        <w:rPr>
          <w:rFonts w:hint="eastAsia"/>
        </w:rPr>
      </w:pPr>
      <w:r>
        <w:rPr>
          <w:rFonts w:hint="eastAsia"/>
        </w:rPr>
        <w:t>DaWang的起源与发展</w:t>
      </w:r>
    </w:p>
    <w:p w14:paraId="5E8443CE" w14:textId="77777777" w:rsidR="00383673" w:rsidRDefault="00383673">
      <w:pPr>
        <w:rPr>
          <w:rFonts w:hint="eastAsia"/>
        </w:rPr>
      </w:pPr>
      <w:r>
        <w:rPr>
          <w:rFonts w:hint="eastAsia"/>
        </w:rPr>
        <w:t>“DaWang”的概念起源于中国的一个小型社区，那里的居民为了改善居住环境，自发组织起来建立了线上讨论群组。随着时间的发展，这种模式逐渐成熟，并引入了更多的功能和服务，如在线投票、公告发布、资源共享等。“DaWang”已经从一个简单的沟通工具演变成了一个综合性的社区服务平台，覆盖了从物业管理到文化活动等多个方面。</w:t>
      </w:r>
    </w:p>
    <w:p w14:paraId="522C148D" w14:textId="77777777" w:rsidR="00383673" w:rsidRDefault="00383673">
      <w:pPr>
        <w:rPr>
          <w:rFonts w:hint="eastAsia"/>
        </w:rPr>
      </w:pPr>
    </w:p>
    <w:p w14:paraId="7C9BDF65" w14:textId="77777777" w:rsidR="00383673" w:rsidRDefault="0038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1DAB" w14:textId="77777777" w:rsidR="00383673" w:rsidRDefault="00383673">
      <w:pPr>
        <w:rPr>
          <w:rFonts w:hint="eastAsia"/>
        </w:rPr>
      </w:pPr>
      <w:r>
        <w:rPr>
          <w:rFonts w:hint="eastAsia"/>
        </w:rPr>
        <w:t>核心特点与优势</w:t>
      </w:r>
    </w:p>
    <w:p w14:paraId="43871459" w14:textId="77777777" w:rsidR="00383673" w:rsidRDefault="00383673">
      <w:pPr>
        <w:rPr>
          <w:rFonts w:hint="eastAsia"/>
        </w:rPr>
      </w:pPr>
      <w:r>
        <w:rPr>
          <w:rFonts w:hint="eastAsia"/>
        </w:rPr>
        <w:t>“DaWang”的成功在于其独特的核心特点。首先是它的开放性和包容性，任何有意愿参与社区建设的人都可以加入；其次是高效的信息传播机制，使得重要信息能够迅速传达到每一个成员；最后是强大的互动功能，不仅促进了邻里之间的了解和信任，还增强了整个社区的凝聚力。“DaWang”还特别注重保护用户隐私，确保每位参与者都能在一个安全的环境中表达自己的观点。</w:t>
      </w:r>
    </w:p>
    <w:p w14:paraId="0275430E" w14:textId="77777777" w:rsidR="00383673" w:rsidRDefault="00383673">
      <w:pPr>
        <w:rPr>
          <w:rFonts w:hint="eastAsia"/>
        </w:rPr>
      </w:pPr>
    </w:p>
    <w:p w14:paraId="205B9117" w14:textId="77777777" w:rsidR="00383673" w:rsidRDefault="0038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8A9B8" w14:textId="77777777" w:rsidR="00383673" w:rsidRDefault="00383673">
      <w:pPr>
        <w:rPr>
          <w:rFonts w:hint="eastAsia"/>
        </w:rPr>
      </w:pPr>
      <w:r>
        <w:rPr>
          <w:rFonts w:hint="eastAsia"/>
        </w:rPr>
        <w:t>对社区生活的影响</w:t>
      </w:r>
    </w:p>
    <w:p w14:paraId="5D333FB0" w14:textId="77777777" w:rsidR="00383673" w:rsidRDefault="00383673">
      <w:pPr>
        <w:rPr>
          <w:rFonts w:hint="eastAsia"/>
        </w:rPr>
      </w:pPr>
      <w:r>
        <w:rPr>
          <w:rFonts w:hint="eastAsia"/>
        </w:rPr>
        <w:t>通过“DaWang”，居民们更容易参与到社区事务当中，无论是提出建议还是解决问题都变得更加直接有效。这一平台也拉近了人与人之间的距离，打破了传统意义上的地理界限，让人们即使不面对面也能保持紧密联系。更重要的是，“DaWang”鼓励大家共同创造价值，比如组织各种兴趣小组、举办公益活动等，从而丰富了社区的文化生活。</w:t>
      </w:r>
    </w:p>
    <w:p w14:paraId="52F27E2C" w14:textId="77777777" w:rsidR="00383673" w:rsidRDefault="00383673">
      <w:pPr>
        <w:rPr>
          <w:rFonts w:hint="eastAsia"/>
        </w:rPr>
      </w:pPr>
    </w:p>
    <w:p w14:paraId="010DE18E" w14:textId="77777777" w:rsidR="00383673" w:rsidRDefault="00383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85C37" w14:textId="77777777" w:rsidR="00383673" w:rsidRDefault="00383673">
      <w:pPr>
        <w:rPr>
          <w:rFonts w:hint="eastAsia"/>
        </w:rPr>
      </w:pPr>
      <w:r>
        <w:rPr>
          <w:rFonts w:hint="eastAsia"/>
        </w:rPr>
        <w:t>未来展望</w:t>
      </w:r>
    </w:p>
    <w:p w14:paraId="71024BE4" w14:textId="77777777" w:rsidR="00383673" w:rsidRDefault="00383673">
      <w:pPr>
        <w:rPr>
          <w:rFonts w:hint="eastAsia"/>
        </w:rPr>
      </w:pPr>
      <w:r>
        <w:rPr>
          <w:rFonts w:hint="eastAsia"/>
        </w:rPr>
        <w:t>随着技术的进步和社会需求的变化，“DaWang”将继续进化和完善。未来可能会增加更多个性化服务，满足不同年龄段和背景人群的需求；也可能与其他公共服务系统对接，进一步提升效率。“DaWang”不仅仅是一个工具或平台，更象征着一种新型的社会关系和生活方式，它将引领我们走向更加美好的明天。</w:t>
      </w:r>
    </w:p>
    <w:p w14:paraId="5A2F2423" w14:textId="77777777" w:rsidR="00383673" w:rsidRDefault="00383673">
      <w:pPr>
        <w:rPr>
          <w:rFonts w:hint="eastAsia"/>
        </w:rPr>
      </w:pPr>
    </w:p>
    <w:p w14:paraId="1CAA97CE" w14:textId="77777777" w:rsidR="00383673" w:rsidRDefault="00383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16A54" w14:textId="5D8A45F4" w:rsidR="00AC385B" w:rsidRDefault="00AC385B"/>
    <w:sectPr w:rsidR="00AC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5B"/>
    <w:rsid w:val="00383673"/>
    <w:rsid w:val="00AC385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DBDF-727C-49A4-A50B-6598730D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