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E989" w14:textId="77777777" w:rsidR="00455C65" w:rsidRDefault="00455C65">
      <w:pPr>
        <w:rPr>
          <w:rFonts w:hint="eastAsia"/>
        </w:rPr>
      </w:pPr>
      <w:r>
        <w:rPr>
          <w:rFonts w:hint="eastAsia"/>
        </w:rPr>
        <w:t>抽</w:t>
      </w:r>
    </w:p>
    <w:p w14:paraId="15F4FFE7" w14:textId="77777777" w:rsidR="00455C65" w:rsidRDefault="00455C65">
      <w:pPr>
        <w:rPr>
          <w:rFonts w:hint="eastAsia"/>
        </w:rPr>
      </w:pPr>
      <w:r>
        <w:rPr>
          <w:rFonts w:hint="eastAsia"/>
        </w:rPr>
        <w:t>在汉语中，“抽”字有着丰富的含义和多样的用法，它既可以表示物理动作，也可以描述抽象的行为。从字面上看，抽是指从一个整体中取出部分的动作，例如抽签、抽奖，这是人们在日常生活中常见的活动形式。通过这种方式，参与者有机会获得奖品或决定某些事务的归属。</w:t>
      </w:r>
    </w:p>
    <w:p w14:paraId="6116CB2C" w14:textId="77777777" w:rsidR="00455C65" w:rsidRDefault="00455C65">
      <w:pPr>
        <w:rPr>
          <w:rFonts w:hint="eastAsia"/>
        </w:rPr>
      </w:pPr>
    </w:p>
    <w:p w14:paraId="57F4DE41" w14:textId="77777777" w:rsidR="00455C65" w:rsidRDefault="00455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20AF7" w14:textId="77777777" w:rsidR="00455C65" w:rsidRDefault="00455C65">
      <w:pPr>
        <w:rPr>
          <w:rFonts w:hint="eastAsia"/>
        </w:rPr>
      </w:pPr>
      <w:r>
        <w:rPr>
          <w:rFonts w:hint="eastAsia"/>
        </w:rPr>
        <w:t>抽取与选择</w:t>
      </w:r>
    </w:p>
    <w:p w14:paraId="14A33F7A" w14:textId="77777777" w:rsidR="00455C65" w:rsidRDefault="00455C65">
      <w:pPr>
        <w:rPr>
          <w:rFonts w:hint="eastAsia"/>
        </w:rPr>
      </w:pPr>
      <w:r>
        <w:rPr>
          <w:rFonts w:hint="eastAsia"/>
        </w:rPr>
        <w:t>在更广泛的意义上，“抽”可以涉及到选择的过程。比如，在科学研究中，研究人员可能会从大量的样本中抽取特定数量的对象进行分析，以确保研究结果具有代表性和准确性。同样地，在社会调查中，也会采用抽样的方法来收集数据，这有助于了解总体的情况而不必对每个个体都进行调查。</w:t>
      </w:r>
    </w:p>
    <w:p w14:paraId="48AEB1AB" w14:textId="77777777" w:rsidR="00455C65" w:rsidRDefault="00455C65">
      <w:pPr>
        <w:rPr>
          <w:rFonts w:hint="eastAsia"/>
        </w:rPr>
      </w:pPr>
    </w:p>
    <w:p w14:paraId="4A13D937" w14:textId="77777777" w:rsidR="00455C65" w:rsidRDefault="00455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2F671" w14:textId="77777777" w:rsidR="00455C65" w:rsidRDefault="00455C65">
      <w:pPr>
        <w:rPr>
          <w:rFonts w:hint="eastAsia"/>
        </w:rPr>
      </w:pPr>
      <w:r>
        <w:rPr>
          <w:rFonts w:hint="eastAsia"/>
        </w:rPr>
        <w:t>抽离与简化</w:t>
      </w:r>
    </w:p>
    <w:p w14:paraId="749743C6" w14:textId="77777777" w:rsidR="00455C65" w:rsidRDefault="00455C65">
      <w:pPr>
        <w:rPr>
          <w:rFonts w:hint="eastAsia"/>
        </w:rPr>
      </w:pPr>
      <w:r>
        <w:rPr>
          <w:rFonts w:hint="eastAsia"/>
        </w:rPr>
        <w:t>“抽”还可以意指抽离或者简化复杂的事物。在设计和工程领域，工程师们常常需要将复杂的系统分解成更小、更易于管理的部分，以便更好地理解系统的运作原理并解决问题。这种过程就像是从一团乱麻中抽出一根线头，从而逐步解开整个结。</w:t>
      </w:r>
    </w:p>
    <w:p w14:paraId="7FE568AB" w14:textId="77777777" w:rsidR="00455C65" w:rsidRDefault="00455C65">
      <w:pPr>
        <w:rPr>
          <w:rFonts w:hint="eastAsia"/>
        </w:rPr>
      </w:pPr>
    </w:p>
    <w:p w14:paraId="1504671C" w14:textId="77777777" w:rsidR="00455C65" w:rsidRDefault="00455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CB17C" w14:textId="77777777" w:rsidR="00455C65" w:rsidRDefault="00455C65">
      <w:pPr>
        <w:rPr>
          <w:rFonts w:hint="eastAsia"/>
        </w:rPr>
      </w:pPr>
      <w:r>
        <w:rPr>
          <w:rFonts w:hint="eastAsia"/>
        </w:rPr>
        <w:t>抽时间</w:t>
      </w:r>
    </w:p>
    <w:p w14:paraId="438FFAE1" w14:textId="77777777" w:rsidR="00455C65" w:rsidRDefault="00455C65">
      <w:pPr>
        <w:rPr>
          <w:rFonts w:hint="eastAsia"/>
        </w:rPr>
      </w:pPr>
      <w:r>
        <w:rPr>
          <w:rFonts w:hint="eastAsia"/>
        </w:rPr>
        <w:t>“抽”也用于表达时间上的安排。当人们说要“抽时间做某事”，意味着他们打算从繁忙的日程中挤出一段时间来完成该任务。这是一种自我管理和规划的表现，显示出个人对于时间和优先级的理解与掌控能力。</w:t>
      </w:r>
    </w:p>
    <w:p w14:paraId="43676878" w14:textId="77777777" w:rsidR="00455C65" w:rsidRDefault="00455C65">
      <w:pPr>
        <w:rPr>
          <w:rFonts w:hint="eastAsia"/>
        </w:rPr>
      </w:pPr>
    </w:p>
    <w:p w14:paraId="6720A363" w14:textId="77777777" w:rsidR="00455C65" w:rsidRDefault="00455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D0EEB" w14:textId="77777777" w:rsidR="00455C65" w:rsidRDefault="00455C65">
      <w:pPr>
        <w:rPr>
          <w:rFonts w:hint="eastAsia"/>
        </w:rPr>
      </w:pPr>
      <w:r>
        <w:rPr>
          <w:rFonts w:hint="eastAsia"/>
        </w:rPr>
        <w:t>艺术中的抽</w:t>
      </w:r>
    </w:p>
    <w:p w14:paraId="588B36AB" w14:textId="77777777" w:rsidR="00455C65" w:rsidRDefault="00455C65">
      <w:pPr>
        <w:rPr>
          <w:rFonts w:hint="eastAsia"/>
        </w:rPr>
      </w:pPr>
      <w:r>
        <w:rPr>
          <w:rFonts w:hint="eastAsia"/>
        </w:rPr>
        <w:t>在艺术创作方面，“抽”同样扮演着重要的角色。艺术家可能从纷繁的世界中抽取灵感，将它们融入到自己的作品当中。无论是绘画、音乐还是文学，创作者总是试图捕捉那些稍纵即逝的美好瞬间，并以独特的方式展现给观众。</w:t>
      </w:r>
    </w:p>
    <w:p w14:paraId="44360B13" w14:textId="77777777" w:rsidR="00455C65" w:rsidRDefault="00455C65">
      <w:pPr>
        <w:rPr>
          <w:rFonts w:hint="eastAsia"/>
        </w:rPr>
      </w:pPr>
    </w:p>
    <w:p w14:paraId="6CFC2186" w14:textId="77777777" w:rsidR="00455C65" w:rsidRDefault="00455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E54FA" w14:textId="77777777" w:rsidR="00455C65" w:rsidRDefault="00455C65">
      <w:pPr>
        <w:rPr>
          <w:rFonts w:hint="eastAsia"/>
        </w:rPr>
      </w:pPr>
      <w:r>
        <w:rPr>
          <w:rFonts w:hint="eastAsia"/>
        </w:rPr>
        <w:t>最后的总结</w:t>
      </w:r>
    </w:p>
    <w:p w14:paraId="666D96E7" w14:textId="77777777" w:rsidR="00455C65" w:rsidRDefault="00455C65">
      <w:pPr>
        <w:rPr>
          <w:rFonts w:hint="eastAsia"/>
        </w:rPr>
      </w:pPr>
      <w:r>
        <w:rPr>
          <w:rFonts w:hint="eastAsia"/>
        </w:rPr>
        <w:t>“抽”这个汉字不仅涵盖了实际的操作行为，还蕴含着深刻的哲学思考和社会实践意义。它反映了人类在生活中不断探索、发现和创造的过程，同时也体现了我们处理信息、做出决策以及表达自我的多种方式。无论是在日常小事还是重大事件里，“抽”都是不可或缺的一部分。</w:t>
      </w:r>
    </w:p>
    <w:p w14:paraId="47A0E534" w14:textId="77777777" w:rsidR="00455C65" w:rsidRDefault="00455C65">
      <w:pPr>
        <w:rPr>
          <w:rFonts w:hint="eastAsia"/>
        </w:rPr>
      </w:pPr>
    </w:p>
    <w:p w14:paraId="6602FA78" w14:textId="77777777" w:rsidR="00455C65" w:rsidRDefault="00455C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FFCE7" w14:textId="0285E731" w:rsidR="00643178" w:rsidRDefault="00643178"/>
    <w:sectPr w:rsidR="00643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78"/>
    <w:rsid w:val="00455C65"/>
    <w:rsid w:val="0064317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53D84-44C6-4823-A663-3C13F8CE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