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7F40" w14:textId="77777777" w:rsidR="009E36A0" w:rsidRDefault="009E36A0">
      <w:pPr>
        <w:rPr>
          <w:rFonts w:hint="eastAsia"/>
        </w:rPr>
      </w:pPr>
      <w:r>
        <w:rPr>
          <w:rFonts w:hint="eastAsia"/>
        </w:rPr>
        <w:t>70年代汉语的拼音教材表</w:t>
      </w:r>
    </w:p>
    <w:p w14:paraId="746575EB" w14:textId="77777777" w:rsidR="009E36A0" w:rsidRDefault="009E36A0">
      <w:pPr>
        <w:rPr>
          <w:rFonts w:hint="eastAsia"/>
        </w:rPr>
      </w:pPr>
      <w:r>
        <w:rPr>
          <w:rFonts w:hint="eastAsia"/>
        </w:rPr>
        <w:t>在二十世纪七十年代，随着新中国的成立和发展，汉语拼音作为辅助文字开始在全国范围内得到推广。这一时期，汉语拼音不仅仅是为了帮助儿童学习普通话，也成为了成人扫盲运动中的重要工具。为了更好地进行教育普及工作，当时的教育部门和语言学家们共同编撰了一系列拼音教材，这些教材具有鲜明的时代特色，反映了当时社会的政治、经济、文化等多方面的情况。</w:t>
      </w:r>
    </w:p>
    <w:p w14:paraId="398FF483" w14:textId="77777777" w:rsidR="009E36A0" w:rsidRDefault="009E36A0">
      <w:pPr>
        <w:rPr>
          <w:rFonts w:hint="eastAsia"/>
        </w:rPr>
      </w:pPr>
    </w:p>
    <w:p w14:paraId="4D22D2F6" w14:textId="77777777" w:rsidR="009E36A0" w:rsidRDefault="009E3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C2519" w14:textId="77777777" w:rsidR="009E36A0" w:rsidRDefault="009E36A0">
      <w:pPr>
        <w:rPr>
          <w:rFonts w:hint="eastAsia"/>
        </w:rPr>
      </w:pPr>
      <w:r>
        <w:rPr>
          <w:rFonts w:hint="eastAsia"/>
        </w:rPr>
        <w:t>教材的内容与结构</w:t>
      </w:r>
    </w:p>
    <w:p w14:paraId="7C13F734" w14:textId="77777777" w:rsidR="009E36A0" w:rsidRDefault="009E36A0">
      <w:pPr>
        <w:rPr>
          <w:rFonts w:hint="eastAsia"/>
        </w:rPr>
      </w:pPr>
      <w:r>
        <w:rPr>
          <w:rFonts w:hint="eastAsia"/>
        </w:rPr>
        <w:t>七十年代的汉语拼音教材内容丰富，结构严谨。教材一般会从最基础的声母、韵母教起，逐步过渡到音节、词语和句子的学习。课本中包含了大量的练习题，如拼音卡片配对、连线游戏、填空题等，旨在强化学生对拼音的记忆和运用能力。教材还会融入简单的汉字书写指导，以及一些日常生活用语的教学，让学生能够快速地将所学应用到实际生活中去。</w:t>
      </w:r>
    </w:p>
    <w:p w14:paraId="7A7D3064" w14:textId="77777777" w:rsidR="009E36A0" w:rsidRDefault="009E36A0">
      <w:pPr>
        <w:rPr>
          <w:rFonts w:hint="eastAsia"/>
        </w:rPr>
      </w:pPr>
    </w:p>
    <w:p w14:paraId="020A2AC7" w14:textId="77777777" w:rsidR="009E36A0" w:rsidRDefault="009E3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DB2DA" w14:textId="77777777" w:rsidR="009E36A0" w:rsidRDefault="009E36A0">
      <w:pPr>
        <w:rPr>
          <w:rFonts w:hint="eastAsia"/>
        </w:rPr>
      </w:pPr>
      <w:r>
        <w:rPr>
          <w:rFonts w:hint="eastAsia"/>
        </w:rPr>
        <w:t>政治色彩与时代背景</w:t>
      </w:r>
    </w:p>
    <w:p w14:paraId="2100CAE0" w14:textId="77777777" w:rsidR="009E36A0" w:rsidRDefault="009E36A0">
      <w:pPr>
        <w:rPr>
          <w:rFonts w:hint="eastAsia"/>
        </w:rPr>
      </w:pPr>
      <w:r>
        <w:rPr>
          <w:rFonts w:hint="eastAsia"/>
        </w:rPr>
        <w:t>由于处在特殊的历史阶段，教材不可避免地带有一些政治色彩。例如，在课文的选择上，可能会有歌颂社会主义建设成就、宣传毛泽东思想、强调集体主义精神的文章。教材也会体现当时的社会风貌，比如农业合作化、工业现代化等内容，以反映那个时代的主流价值观和社会理想。</w:t>
      </w:r>
    </w:p>
    <w:p w14:paraId="1207DA81" w14:textId="77777777" w:rsidR="009E36A0" w:rsidRDefault="009E36A0">
      <w:pPr>
        <w:rPr>
          <w:rFonts w:hint="eastAsia"/>
        </w:rPr>
      </w:pPr>
    </w:p>
    <w:p w14:paraId="4FF4F9B1" w14:textId="77777777" w:rsidR="009E36A0" w:rsidRDefault="009E3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743D6" w14:textId="77777777" w:rsidR="009E36A0" w:rsidRDefault="009E36A0">
      <w:pPr>
        <w:rPr>
          <w:rFonts w:hint="eastAsia"/>
        </w:rPr>
      </w:pPr>
      <w:r>
        <w:rPr>
          <w:rFonts w:hint="eastAsia"/>
        </w:rPr>
        <w:t>教材的图文并茂</w:t>
      </w:r>
    </w:p>
    <w:p w14:paraId="41105BEA" w14:textId="77777777" w:rsidR="009E36A0" w:rsidRDefault="009E36A0">
      <w:pPr>
        <w:rPr>
          <w:rFonts w:hint="eastAsia"/>
        </w:rPr>
      </w:pPr>
      <w:r>
        <w:rPr>
          <w:rFonts w:hint="eastAsia"/>
        </w:rPr>
        <w:t>为了让孩子们更容易接受知识，教材采用了图文并茂的形式。插图不仅是装饰，更是教学的一部分，它们生动形象地展示了拼音字母的形状、发音口型，还有通过图画来解释难懂的词汇或概念。这种设计有助于提高孩子们的学习兴趣，使枯燥的拼音学习变得更加有趣。</w:t>
      </w:r>
    </w:p>
    <w:p w14:paraId="25E7C78D" w14:textId="77777777" w:rsidR="009E36A0" w:rsidRDefault="009E36A0">
      <w:pPr>
        <w:rPr>
          <w:rFonts w:hint="eastAsia"/>
        </w:rPr>
      </w:pPr>
    </w:p>
    <w:p w14:paraId="5B39695D" w14:textId="77777777" w:rsidR="009E36A0" w:rsidRDefault="009E3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4B3D4" w14:textId="77777777" w:rsidR="009E36A0" w:rsidRDefault="009E36A0">
      <w:pPr>
        <w:rPr>
          <w:rFonts w:hint="eastAsia"/>
        </w:rPr>
      </w:pPr>
      <w:r>
        <w:rPr>
          <w:rFonts w:hint="eastAsia"/>
        </w:rPr>
        <w:t>教材的传播与影响</w:t>
      </w:r>
    </w:p>
    <w:p w14:paraId="1167BAA1" w14:textId="77777777" w:rsidR="009E36A0" w:rsidRDefault="009E36A0">
      <w:pPr>
        <w:rPr>
          <w:rFonts w:hint="eastAsia"/>
        </w:rPr>
      </w:pPr>
      <w:r>
        <w:rPr>
          <w:rFonts w:hint="eastAsia"/>
        </w:rPr>
        <w:t>这些教材的出版和使用极大地推动了汉语拼音的普及，对于提高全民文化素质起到了积极的作用。随着时间的推移，尽管后来的教材在形式和内容上有了更多的创新和发展，但七十年代的拼音教材仍然是一个重要的历史见证，记录了那一段特殊的岁月里人们对知识的渴望和追求。</w:t>
      </w:r>
    </w:p>
    <w:p w14:paraId="72099906" w14:textId="77777777" w:rsidR="009E36A0" w:rsidRDefault="009E36A0">
      <w:pPr>
        <w:rPr>
          <w:rFonts w:hint="eastAsia"/>
        </w:rPr>
      </w:pPr>
    </w:p>
    <w:p w14:paraId="42AB144D" w14:textId="77777777" w:rsidR="009E36A0" w:rsidRDefault="009E3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465E9" w14:textId="77777777" w:rsidR="009E36A0" w:rsidRDefault="009E36A0">
      <w:pPr>
        <w:rPr>
          <w:rFonts w:hint="eastAsia"/>
        </w:rPr>
      </w:pPr>
      <w:r>
        <w:rPr>
          <w:rFonts w:hint="eastAsia"/>
        </w:rPr>
        <w:t>最后的总结</w:t>
      </w:r>
    </w:p>
    <w:p w14:paraId="5BC72427" w14:textId="77777777" w:rsidR="009E36A0" w:rsidRDefault="009E36A0">
      <w:pPr>
        <w:rPr>
          <w:rFonts w:hint="eastAsia"/>
        </w:rPr>
      </w:pPr>
      <w:r>
        <w:rPr>
          <w:rFonts w:hint="eastAsia"/>
        </w:rPr>
        <w:t>回顾70年代汉语拼音教材的发展历程，我们可以看到，它不仅是一种语言学习工具的进步，也是中国教育史上的一个重要篇章。这些教材承载着一代人的记忆，见证了新中国教育事业的成长与发展，至今仍然有着不可替代的研究价值和历史意义。</w:t>
      </w:r>
    </w:p>
    <w:p w14:paraId="280ACE36" w14:textId="77777777" w:rsidR="009E36A0" w:rsidRDefault="009E36A0">
      <w:pPr>
        <w:rPr>
          <w:rFonts w:hint="eastAsia"/>
        </w:rPr>
      </w:pPr>
    </w:p>
    <w:p w14:paraId="27265DCE" w14:textId="77777777" w:rsidR="009E36A0" w:rsidRDefault="009E36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EC7AF" w14:textId="4195B3FA" w:rsidR="00571140" w:rsidRDefault="00571140"/>
    <w:sectPr w:rsidR="00571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40"/>
    <w:rsid w:val="00571140"/>
    <w:rsid w:val="009E36A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0BD1C-2E9A-4544-A83C-7F5AB733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