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8027C" w14:textId="77777777" w:rsidR="00723D0F" w:rsidRDefault="00723D0F">
      <w:pPr>
        <w:rPr>
          <w:rFonts w:hint="eastAsia"/>
        </w:rPr>
      </w:pPr>
    </w:p>
    <w:p w14:paraId="098D7B1C" w14:textId="77777777" w:rsidR="00723D0F" w:rsidRDefault="00723D0F">
      <w:pPr>
        <w:rPr>
          <w:rFonts w:hint="eastAsia"/>
        </w:rPr>
      </w:pPr>
      <w:r>
        <w:rPr>
          <w:rFonts w:hint="eastAsia"/>
        </w:rPr>
        <w:t>2的拼音节正确书写</w:t>
      </w:r>
    </w:p>
    <w:p w14:paraId="2B76329E" w14:textId="77777777" w:rsidR="00723D0F" w:rsidRDefault="00723D0F">
      <w:pPr>
        <w:rPr>
          <w:rFonts w:hint="eastAsia"/>
        </w:rPr>
      </w:pPr>
      <w:r>
        <w:rPr>
          <w:rFonts w:hint="eastAsia"/>
        </w:rPr>
        <w:t>在汉语学习的过程中，对于数字的正确发音和书写是基础中的基础。其中，“2”的拼音书写尤为独特且具有代表性。不同于其他单音节汉字，"2"有两种不同的读音，分别用于不同的场合，这为初学者带来了些许困惑。</w:t>
      </w:r>
    </w:p>
    <w:p w14:paraId="0F7BF81E" w14:textId="77777777" w:rsidR="00723D0F" w:rsidRDefault="00723D0F">
      <w:pPr>
        <w:rPr>
          <w:rFonts w:hint="eastAsia"/>
        </w:rPr>
      </w:pPr>
    </w:p>
    <w:p w14:paraId="35A405FE" w14:textId="77777777" w:rsidR="00723D0F" w:rsidRDefault="00723D0F">
      <w:pPr>
        <w:rPr>
          <w:rFonts w:hint="eastAsia"/>
        </w:rPr>
      </w:pPr>
      <w:r>
        <w:rPr>
          <w:rFonts w:hint="eastAsia"/>
        </w:rPr>
        <w:t xml:space="preserve"> </w:t>
      </w:r>
    </w:p>
    <w:p w14:paraId="7D23C96D" w14:textId="77777777" w:rsidR="00723D0F" w:rsidRDefault="00723D0F">
      <w:pPr>
        <w:rPr>
          <w:rFonts w:hint="eastAsia"/>
        </w:rPr>
      </w:pPr>
      <w:r>
        <w:rPr>
          <w:rFonts w:hint="eastAsia"/>
        </w:rPr>
        <w:t>二与两的区别</w:t>
      </w:r>
    </w:p>
    <w:p w14:paraId="7242C3FA" w14:textId="77777777" w:rsidR="00723D0F" w:rsidRDefault="00723D0F">
      <w:pPr>
        <w:rPr>
          <w:rFonts w:hint="eastAsia"/>
        </w:rPr>
      </w:pPr>
      <w:r>
        <w:rPr>
          <w:rFonts w:hint="eastAsia"/>
        </w:rPr>
        <w:t>我们需要了解“二”和“两”的区别。“二”（èr）通常用来表示纯粹的数字或者序数，比如日期、电话号码等；而“两”（liǎng）则更多地用于计量单位前，表示数量的概念，如两个人、两只猫等。这种区分不仅有助于准确表达意思，也是汉语规范的重要组成部分。</w:t>
      </w:r>
    </w:p>
    <w:p w14:paraId="7538C77A" w14:textId="77777777" w:rsidR="00723D0F" w:rsidRDefault="00723D0F">
      <w:pPr>
        <w:rPr>
          <w:rFonts w:hint="eastAsia"/>
        </w:rPr>
      </w:pPr>
    </w:p>
    <w:p w14:paraId="04E18DB5" w14:textId="77777777" w:rsidR="00723D0F" w:rsidRDefault="00723D0F">
      <w:pPr>
        <w:rPr>
          <w:rFonts w:hint="eastAsia"/>
        </w:rPr>
      </w:pPr>
      <w:r>
        <w:rPr>
          <w:rFonts w:hint="eastAsia"/>
        </w:rPr>
        <w:t xml:space="preserve"> </w:t>
      </w:r>
    </w:p>
    <w:p w14:paraId="6FA29E82" w14:textId="77777777" w:rsidR="00723D0F" w:rsidRDefault="00723D0F">
      <w:pPr>
        <w:rPr>
          <w:rFonts w:hint="eastAsia"/>
        </w:rPr>
      </w:pPr>
      <w:r>
        <w:rPr>
          <w:rFonts w:hint="eastAsia"/>
        </w:rPr>
        <w:t>发音技巧</w:t>
      </w:r>
    </w:p>
    <w:p w14:paraId="2F1AEFB0" w14:textId="77777777" w:rsidR="00723D0F" w:rsidRDefault="00723D0F">
      <w:pPr>
        <w:rPr>
          <w:rFonts w:hint="eastAsia"/>
        </w:rPr>
      </w:pPr>
      <w:r>
        <w:rPr>
          <w:rFonts w:hint="eastAsia"/>
        </w:rPr>
        <w:t>正确的发音是掌握汉语的关键之一。对于“二”，其拼音为“èr”，声调为第四声，这是一个降调，声音从高到低快速下降。练习时，可以通过模仿标准发音来逐步纠正自己的发音习惯。而对于“两”，其拼音为“liǎng”，属于第三声，是一个先降后升的声调。练习这两个声调时，可以利用手势帮助记忆，例如，向下挥手表示第四声，先下后上挥动表示第三声。</w:t>
      </w:r>
    </w:p>
    <w:p w14:paraId="762371E2" w14:textId="77777777" w:rsidR="00723D0F" w:rsidRDefault="00723D0F">
      <w:pPr>
        <w:rPr>
          <w:rFonts w:hint="eastAsia"/>
        </w:rPr>
      </w:pPr>
    </w:p>
    <w:p w14:paraId="282F054C" w14:textId="77777777" w:rsidR="00723D0F" w:rsidRDefault="00723D0F">
      <w:pPr>
        <w:rPr>
          <w:rFonts w:hint="eastAsia"/>
        </w:rPr>
      </w:pPr>
      <w:r>
        <w:rPr>
          <w:rFonts w:hint="eastAsia"/>
        </w:rPr>
        <w:t xml:space="preserve"> </w:t>
      </w:r>
    </w:p>
    <w:p w14:paraId="0643753E" w14:textId="77777777" w:rsidR="00723D0F" w:rsidRDefault="00723D0F">
      <w:pPr>
        <w:rPr>
          <w:rFonts w:hint="eastAsia"/>
        </w:rPr>
      </w:pPr>
      <w:r>
        <w:rPr>
          <w:rFonts w:hint="eastAsia"/>
        </w:rPr>
        <w:t>实际应用</w:t>
      </w:r>
    </w:p>
    <w:p w14:paraId="59077A85" w14:textId="77777777" w:rsidR="00723D0F" w:rsidRDefault="00723D0F">
      <w:pPr>
        <w:rPr>
          <w:rFonts w:hint="eastAsia"/>
        </w:rPr>
      </w:pPr>
      <w:r>
        <w:rPr>
          <w:rFonts w:hint="eastAsia"/>
        </w:rPr>
        <w:t>在日常交流中，正确使用“二”和“两”至关重要。错误的使用可能会导致误解或沟通不畅。例如，在提到年龄时，我们说“我二十岁”而不是“我二十岁”。同样，在购买商品时，我们会说“我要两个苹果”，而不是“我要二个苹果”。通过不断实践和注意周围人的用法，可以逐渐提高自己在这方面的准确性。</w:t>
      </w:r>
    </w:p>
    <w:p w14:paraId="480EE603" w14:textId="77777777" w:rsidR="00723D0F" w:rsidRDefault="00723D0F">
      <w:pPr>
        <w:rPr>
          <w:rFonts w:hint="eastAsia"/>
        </w:rPr>
      </w:pPr>
    </w:p>
    <w:p w14:paraId="13554A96" w14:textId="77777777" w:rsidR="00723D0F" w:rsidRDefault="00723D0F">
      <w:pPr>
        <w:rPr>
          <w:rFonts w:hint="eastAsia"/>
        </w:rPr>
      </w:pPr>
      <w:r>
        <w:rPr>
          <w:rFonts w:hint="eastAsia"/>
        </w:rPr>
        <w:t xml:space="preserve"> </w:t>
      </w:r>
    </w:p>
    <w:p w14:paraId="0ED84562" w14:textId="77777777" w:rsidR="00723D0F" w:rsidRDefault="00723D0F">
      <w:pPr>
        <w:rPr>
          <w:rFonts w:hint="eastAsia"/>
        </w:rPr>
      </w:pPr>
      <w:r>
        <w:rPr>
          <w:rFonts w:hint="eastAsia"/>
        </w:rPr>
        <w:t>文化背景</w:t>
      </w:r>
    </w:p>
    <w:p w14:paraId="55FA8C54" w14:textId="77777777" w:rsidR="00723D0F" w:rsidRDefault="00723D0F">
      <w:pPr>
        <w:rPr>
          <w:rFonts w:hint="eastAsia"/>
        </w:rPr>
      </w:pPr>
      <w:r>
        <w:rPr>
          <w:rFonts w:hint="eastAsia"/>
        </w:rPr>
        <w:t>了解一些背后的文化知识也有助于更好地掌握这一知识点。在中国文化中，“二”有时候会被认为不是一个吉利的数字，因为它的发音与“易”相似，意味着容易变化，不够稳定。相反，“两”由于常用于成双成对的事物，因此在某些情况下更受欢迎。尽管如此，在现代汉语中，两者的主要区别还是在于语法功能而非文化含义。</w:t>
      </w:r>
    </w:p>
    <w:p w14:paraId="2A877FA9" w14:textId="77777777" w:rsidR="00723D0F" w:rsidRDefault="00723D0F">
      <w:pPr>
        <w:rPr>
          <w:rFonts w:hint="eastAsia"/>
        </w:rPr>
      </w:pPr>
    </w:p>
    <w:p w14:paraId="4FAE2C24" w14:textId="77777777" w:rsidR="00723D0F" w:rsidRDefault="00723D0F">
      <w:pPr>
        <w:rPr>
          <w:rFonts w:hint="eastAsia"/>
        </w:rPr>
      </w:pPr>
      <w:r>
        <w:rPr>
          <w:rFonts w:hint="eastAsia"/>
        </w:rPr>
        <w:t xml:space="preserve"> </w:t>
      </w:r>
    </w:p>
    <w:p w14:paraId="2337F8E7" w14:textId="77777777" w:rsidR="00723D0F" w:rsidRDefault="00723D0F">
      <w:pPr>
        <w:rPr>
          <w:rFonts w:hint="eastAsia"/>
        </w:rPr>
      </w:pPr>
      <w:r>
        <w:rPr>
          <w:rFonts w:hint="eastAsia"/>
        </w:rPr>
        <w:t>最后的总结</w:t>
      </w:r>
    </w:p>
    <w:p w14:paraId="56D70EF8" w14:textId="77777777" w:rsidR="00723D0F" w:rsidRDefault="00723D0F">
      <w:pPr>
        <w:rPr>
          <w:rFonts w:hint="eastAsia"/>
        </w:rPr>
      </w:pPr>
      <w:r>
        <w:rPr>
          <w:rFonts w:hint="eastAsia"/>
        </w:rPr>
        <w:t>掌握“2”的正确拼音书写及其在不同语境下的使用方法是汉语学习过程中不可或缺的一部分。无论是“二”还是“两”，它们都有各自的特点和应用场景。通过不断的练习和实际应用，相信每位学习者都能熟练掌握，并在此基础上进一步探索汉语的魅力所在。</w:t>
      </w:r>
    </w:p>
    <w:p w14:paraId="4E14E1F9" w14:textId="77777777" w:rsidR="00723D0F" w:rsidRDefault="00723D0F">
      <w:pPr>
        <w:rPr>
          <w:rFonts w:hint="eastAsia"/>
        </w:rPr>
      </w:pPr>
    </w:p>
    <w:p w14:paraId="044614D9" w14:textId="77777777" w:rsidR="00723D0F" w:rsidRDefault="00723D0F">
      <w:pPr>
        <w:rPr>
          <w:rFonts w:hint="eastAsia"/>
        </w:rPr>
      </w:pPr>
      <w:r>
        <w:rPr>
          <w:rFonts w:hint="eastAsia"/>
        </w:rPr>
        <w:t xml:space="preserve"> </w:t>
      </w:r>
    </w:p>
    <w:p w14:paraId="35044FD8" w14:textId="77777777" w:rsidR="00723D0F" w:rsidRDefault="00723D0F">
      <w:pPr>
        <w:rPr>
          <w:rFonts w:hint="eastAsia"/>
        </w:rPr>
      </w:pPr>
      <w:r>
        <w:rPr>
          <w:rFonts w:hint="eastAsia"/>
        </w:rPr>
        <w:t>本文是由懂得生活网（dongdeshenghuo.com）为大家创作</w:t>
      </w:r>
    </w:p>
    <w:p w14:paraId="1A454BA4" w14:textId="0F9A7EEF" w:rsidR="00AC2BF5" w:rsidRDefault="00AC2BF5"/>
    <w:sectPr w:rsidR="00AC2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F5"/>
    <w:rsid w:val="00723D0F"/>
    <w:rsid w:val="00AC2BF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79A97E-D9C6-4461-AE9B-9996F5C9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BF5"/>
    <w:rPr>
      <w:rFonts w:cstheme="majorBidi"/>
      <w:color w:val="2F5496" w:themeColor="accent1" w:themeShade="BF"/>
      <w:sz w:val="28"/>
      <w:szCs w:val="28"/>
    </w:rPr>
  </w:style>
  <w:style w:type="character" w:customStyle="1" w:styleId="50">
    <w:name w:val="标题 5 字符"/>
    <w:basedOn w:val="a0"/>
    <w:link w:val="5"/>
    <w:uiPriority w:val="9"/>
    <w:semiHidden/>
    <w:rsid w:val="00AC2BF5"/>
    <w:rPr>
      <w:rFonts w:cstheme="majorBidi"/>
      <w:color w:val="2F5496" w:themeColor="accent1" w:themeShade="BF"/>
      <w:sz w:val="24"/>
    </w:rPr>
  </w:style>
  <w:style w:type="character" w:customStyle="1" w:styleId="60">
    <w:name w:val="标题 6 字符"/>
    <w:basedOn w:val="a0"/>
    <w:link w:val="6"/>
    <w:uiPriority w:val="9"/>
    <w:semiHidden/>
    <w:rsid w:val="00AC2BF5"/>
    <w:rPr>
      <w:rFonts w:cstheme="majorBidi"/>
      <w:b/>
      <w:bCs/>
      <w:color w:val="2F5496" w:themeColor="accent1" w:themeShade="BF"/>
    </w:rPr>
  </w:style>
  <w:style w:type="character" w:customStyle="1" w:styleId="70">
    <w:name w:val="标题 7 字符"/>
    <w:basedOn w:val="a0"/>
    <w:link w:val="7"/>
    <w:uiPriority w:val="9"/>
    <w:semiHidden/>
    <w:rsid w:val="00AC2BF5"/>
    <w:rPr>
      <w:rFonts w:cstheme="majorBidi"/>
      <w:b/>
      <w:bCs/>
      <w:color w:val="595959" w:themeColor="text1" w:themeTint="A6"/>
    </w:rPr>
  </w:style>
  <w:style w:type="character" w:customStyle="1" w:styleId="80">
    <w:name w:val="标题 8 字符"/>
    <w:basedOn w:val="a0"/>
    <w:link w:val="8"/>
    <w:uiPriority w:val="9"/>
    <w:semiHidden/>
    <w:rsid w:val="00AC2BF5"/>
    <w:rPr>
      <w:rFonts w:cstheme="majorBidi"/>
      <w:color w:val="595959" w:themeColor="text1" w:themeTint="A6"/>
    </w:rPr>
  </w:style>
  <w:style w:type="character" w:customStyle="1" w:styleId="90">
    <w:name w:val="标题 9 字符"/>
    <w:basedOn w:val="a0"/>
    <w:link w:val="9"/>
    <w:uiPriority w:val="9"/>
    <w:semiHidden/>
    <w:rsid w:val="00AC2BF5"/>
    <w:rPr>
      <w:rFonts w:eastAsiaTheme="majorEastAsia" w:cstheme="majorBidi"/>
      <w:color w:val="595959" w:themeColor="text1" w:themeTint="A6"/>
    </w:rPr>
  </w:style>
  <w:style w:type="paragraph" w:styleId="a3">
    <w:name w:val="Title"/>
    <w:basedOn w:val="a"/>
    <w:next w:val="a"/>
    <w:link w:val="a4"/>
    <w:uiPriority w:val="10"/>
    <w:qFormat/>
    <w:rsid w:val="00AC2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BF5"/>
    <w:pPr>
      <w:spacing w:before="160"/>
      <w:jc w:val="center"/>
    </w:pPr>
    <w:rPr>
      <w:i/>
      <w:iCs/>
      <w:color w:val="404040" w:themeColor="text1" w:themeTint="BF"/>
    </w:rPr>
  </w:style>
  <w:style w:type="character" w:customStyle="1" w:styleId="a8">
    <w:name w:val="引用 字符"/>
    <w:basedOn w:val="a0"/>
    <w:link w:val="a7"/>
    <w:uiPriority w:val="29"/>
    <w:rsid w:val="00AC2BF5"/>
    <w:rPr>
      <w:i/>
      <w:iCs/>
      <w:color w:val="404040" w:themeColor="text1" w:themeTint="BF"/>
    </w:rPr>
  </w:style>
  <w:style w:type="paragraph" w:styleId="a9">
    <w:name w:val="List Paragraph"/>
    <w:basedOn w:val="a"/>
    <w:uiPriority w:val="34"/>
    <w:qFormat/>
    <w:rsid w:val="00AC2BF5"/>
    <w:pPr>
      <w:ind w:left="720"/>
      <w:contextualSpacing/>
    </w:pPr>
  </w:style>
  <w:style w:type="character" w:styleId="aa">
    <w:name w:val="Intense Emphasis"/>
    <w:basedOn w:val="a0"/>
    <w:uiPriority w:val="21"/>
    <w:qFormat/>
    <w:rsid w:val="00AC2BF5"/>
    <w:rPr>
      <w:i/>
      <w:iCs/>
      <w:color w:val="2F5496" w:themeColor="accent1" w:themeShade="BF"/>
    </w:rPr>
  </w:style>
  <w:style w:type="paragraph" w:styleId="ab">
    <w:name w:val="Intense Quote"/>
    <w:basedOn w:val="a"/>
    <w:next w:val="a"/>
    <w:link w:val="ac"/>
    <w:uiPriority w:val="30"/>
    <w:qFormat/>
    <w:rsid w:val="00AC2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BF5"/>
    <w:rPr>
      <w:i/>
      <w:iCs/>
      <w:color w:val="2F5496" w:themeColor="accent1" w:themeShade="BF"/>
    </w:rPr>
  </w:style>
  <w:style w:type="character" w:styleId="ad">
    <w:name w:val="Intense Reference"/>
    <w:basedOn w:val="a0"/>
    <w:uiPriority w:val="32"/>
    <w:qFormat/>
    <w:rsid w:val="00AC2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