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CB0F" w14:textId="77777777" w:rsidR="00933D4A" w:rsidRDefault="00933D4A">
      <w:pPr>
        <w:rPr>
          <w:rFonts w:hint="eastAsia"/>
        </w:rPr>
      </w:pPr>
      <w:r>
        <w:rPr>
          <w:rFonts w:hint="eastAsia"/>
        </w:rPr>
        <w:t>蜻蜓点金的拼音：qīng tíng diǎn jīn</w:t>
      </w:r>
    </w:p>
    <w:p w14:paraId="5BCD12BB" w14:textId="77777777" w:rsidR="00933D4A" w:rsidRDefault="00933D4A">
      <w:pPr>
        <w:rPr>
          <w:rFonts w:hint="eastAsia"/>
        </w:rPr>
      </w:pPr>
      <w:r>
        <w:rPr>
          <w:rFonts w:hint="eastAsia"/>
        </w:rPr>
        <w:t>在汉语的音韵海洋中，每个词汇都有其独特的发音方式，而“蜻蜓点金”这四个字组合在一起时，按照普通话的拼音规则，读作 qīng tíng diǎn jīn。这个成语不仅有其美妙的发音，背后还隐藏着深刻的寓意和故事。</w:t>
      </w:r>
    </w:p>
    <w:p w14:paraId="7641B65E" w14:textId="77777777" w:rsidR="00933D4A" w:rsidRDefault="00933D4A">
      <w:pPr>
        <w:rPr>
          <w:rFonts w:hint="eastAsia"/>
        </w:rPr>
      </w:pPr>
    </w:p>
    <w:p w14:paraId="219B21E4" w14:textId="77777777" w:rsidR="00933D4A" w:rsidRDefault="009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1533" w14:textId="77777777" w:rsidR="00933D4A" w:rsidRDefault="00933D4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5B79BB5" w14:textId="77777777" w:rsidR="00933D4A" w:rsidRDefault="00933D4A">
      <w:pPr>
        <w:rPr>
          <w:rFonts w:hint="eastAsia"/>
        </w:rPr>
      </w:pPr>
      <w:r>
        <w:rPr>
          <w:rFonts w:hint="eastAsia"/>
        </w:rPr>
        <w:t>“蜻蜓点金”并非传统意义上的成语，而是网络流行语或是人们根据特定情境创造的一种表达方式。虽然没有确切的历史记载或典故来直接解释这一说法的起源，但我们可以从字面意思上理解它的含义，并且在现代语境中赋予它新的生命力。蜻蜓轻触水面的动作，如同轻轻一点便能激起千层浪，暗示了以小博大、四两拨千斤的效果。</w:t>
      </w:r>
    </w:p>
    <w:p w14:paraId="0DE23426" w14:textId="77777777" w:rsidR="00933D4A" w:rsidRDefault="00933D4A">
      <w:pPr>
        <w:rPr>
          <w:rFonts w:hint="eastAsia"/>
        </w:rPr>
      </w:pPr>
    </w:p>
    <w:p w14:paraId="60D6E8E7" w14:textId="77777777" w:rsidR="00933D4A" w:rsidRDefault="009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FDF84" w14:textId="77777777" w:rsidR="00933D4A" w:rsidRDefault="00933D4A">
      <w:pPr>
        <w:rPr>
          <w:rFonts w:hint="eastAsia"/>
        </w:rPr>
      </w:pPr>
      <w:r>
        <w:rPr>
          <w:rFonts w:hint="eastAsia"/>
        </w:rPr>
        <w:t>寓意及象征意义</w:t>
      </w:r>
    </w:p>
    <w:p w14:paraId="09F2065B" w14:textId="77777777" w:rsidR="00933D4A" w:rsidRDefault="00933D4A">
      <w:pPr>
        <w:rPr>
          <w:rFonts w:hint="eastAsia"/>
        </w:rPr>
      </w:pPr>
      <w:r>
        <w:rPr>
          <w:rFonts w:hint="eastAsia"/>
        </w:rPr>
        <w:t>该词组往往用来形容一种看似不经意的行为却产生了巨大的影响，或者是在某个领域内通过巧妙的方法取得意想不到的成功。例如，在商业投资中，有时候一个小规模的投资项目可能会带来丰厚的回报；又如艺术创作里，艺术家可能仅凭几笔简练的线条就能画出震撼人心的作品。这些都是对“蜻蜓点金”的生动诠释。</w:t>
      </w:r>
    </w:p>
    <w:p w14:paraId="552A5F16" w14:textId="77777777" w:rsidR="00933D4A" w:rsidRDefault="00933D4A">
      <w:pPr>
        <w:rPr>
          <w:rFonts w:hint="eastAsia"/>
        </w:rPr>
      </w:pPr>
    </w:p>
    <w:p w14:paraId="5D4EA0C8" w14:textId="77777777" w:rsidR="00933D4A" w:rsidRDefault="009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4675" w14:textId="77777777" w:rsidR="00933D4A" w:rsidRDefault="00933D4A">
      <w:pPr>
        <w:rPr>
          <w:rFonts w:hint="eastAsia"/>
        </w:rPr>
      </w:pPr>
      <w:r>
        <w:rPr>
          <w:rFonts w:hint="eastAsia"/>
        </w:rPr>
        <w:t>应用实例分析</w:t>
      </w:r>
    </w:p>
    <w:p w14:paraId="40445A25" w14:textId="77777777" w:rsidR="00933D4A" w:rsidRDefault="00933D4A">
      <w:pPr>
        <w:rPr>
          <w:rFonts w:hint="eastAsia"/>
        </w:rPr>
      </w:pPr>
      <w:r>
        <w:rPr>
          <w:rFonts w:hint="eastAsia"/>
        </w:rPr>
        <w:t>在实际生活中，“蜻蜓点金”可以出现在各种场景之中。比如互联网营销中，一次精准定位的小型广告投放，就有可能吸引大量目标客户的关注，从而实现销售额的大增；再比如体育赛事里的关键一击，运动员用最简洁有效的方式得分，改变比赛局势。这些例子都体现了“蜻蜓点金”的精髓——即以最小的成本获取最大的收益。</w:t>
      </w:r>
    </w:p>
    <w:p w14:paraId="3C3D552D" w14:textId="77777777" w:rsidR="00933D4A" w:rsidRDefault="00933D4A">
      <w:pPr>
        <w:rPr>
          <w:rFonts w:hint="eastAsia"/>
        </w:rPr>
      </w:pPr>
    </w:p>
    <w:p w14:paraId="55947BAC" w14:textId="77777777" w:rsidR="00933D4A" w:rsidRDefault="0093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F1C7" w14:textId="77777777" w:rsidR="00933D4A" w:rsidRDefault="00933D4A">
      <w:pPr>
        <w:rPr>
          <w:rFonts w:hint="eastAsia"/>
        </w:rPr>
      </w:pPr>
      <w:r>
        <w:rPr>
          <w:rFonts w:hint="eastAsia"/>
        </w:rPr>
        <w:t>最后的总结</w:t>
      </w:r>
    </w:p>
    <w:p w14:paraId="0D16872D" w14:textId="77777777" w:rsidR="00933D4A" w:rsidRDefault="00933D4A">
      <w:pPr>
        <w:rPr>
          <w:rFonts w:hint="eastAsia"/>
        </w:rPr>
      </w:pPr>
      <w:r>
        <w:rPr>
          <w:rFonts w:hint="eastAsia"/>
        </w:rPr>
        <w:t>“蜻蜓点金”不仅仅是一个简单的比喻，它更是一种智慧的体现，代表着那些能够抓住时机、运用策略，以最少资源获得最大效益的能力。无论是在个人成长还是社会发展中，这种能力都是极其宝贵的。因此，当我们在面对挑战时，不妨学习蜻蜓那般，找准机会，轻轻一点，说不定就能收获意想不到的最后的总结。</w:t>
      </w:r>
    </w:p>
    <w:p w14:paraId="73F62C7D" w14:textId="77777777" w:rsidR="00933D4A" w:rsidRDefault="00933D4A">
      <w:pPr>
        <w:rPr>
          <w:rFonts w:hint="eastAsia"/>
        </w:rPr>
      </w:pPr>
    </w:p>
    <w:p w14:paraId="2855F2D6" w14:textId="77777777" w:rsidR="00933D4A" w:rsidRDefault="00933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04C9" w14:textId="46D65A60" w:rsidR="00795F04" w:rsidRDefault="00795F04"/>
    <w:sectPr w:rsidR="0079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04"/>
    <w:rsid w:val="001429BC"/>
    <w:rsid w:val="00795F04"/>
    <w:rsid w:val="009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1306-0FCB-4129-9A36-ACB0ECB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