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12AB" w14:textId="77777777" w:rsidR="009029FE" w:rsidRDefault="009029FE">
      <w:pPr>
        <w:rPr>
          <w:rFonts w:hint="eastAsia"/>
        </w:rPr>
      </w:pPr>
      <w:r>
        <w:rPr>
          <w:rFonts w:hint="eastAsia"/>
        </w:rPr>
        <w:t>Qílián Shān 祁连山的自然景观与生态价值</w:t>
      </w:r>
    </w:p>
    <w:p w14:paraId="197761A6" w14:textId="77777777" w:rsidR="009029FE" w:rsidRDefault="009029FE">
      <w:pPr>
        <w:rPr>
          <w:rFonts w:hint="eastAsia"/>
        </w:rPr>
      </w:pPr>
      <w:r>
        <w:rPr>
          <w:rFonts w:hint="eastAsia"/>
        </w:rPr>
        <w:t>祁连山，位于中国西部，横跨青海和甘肃两省，是青藏高原东北边缘的一条重要山脉。其名称来源于古代匈奴语，意为“天之山”，反映了它在历史上对当地民族的重要性。祁连山的主峰岗什卡雪峰海拔5,254米，终年积雪不化，形成了壮丽的雪山景观。这里不仅是多条河流的发源地，如黑河、疏勒河等，也是众多珍稀动植物的栖息地。</w:t>
      </w:r>
    </w:p>
    <w:p w14:paraId="0B49225A" w14:textId="77777777" w:rsidR="009029FE" w:rsidRDefault="009029FE">
      <w:pPr>
        <w:rPr>
          <w:rFonts w:hint="eastAsia"/>
        </w:rPr>
      </w:pPr>
    </w:p>
    <w:p w14:paraId="0D3722F0" w14:textId="77777777" w:rsidR="009029FE" w:rsidRDefault="009029FE">
      <w:pPr>
        <w:rPr>
          <w:rFonts w:hint="eastAsia"/>
        </w:rPr>
      </w:pPr>
      <w:r>
        <w:rPr>
          <w:rFonts w:hint="eastAsia"/>
        </w:rPr>
        <w:t xml:space="preserve"> </w:t>
      </w:r>
    </w:p>
    <w:p w14:paraId="202C6234" w14:textId="77777777" w:rsidR="009029FE" w:rsidRDefault="009029FE">
      <w:pPr>
        <w:rPr>
          <w:rFonts w:hint="eastAsia"/>
        </w:rPr>
      </w:pPr>
      <w:r>
        <w:rPr>
          <w:rFonts w:hint="eastAsia"/>
        </w:rPr>
        <w:t>祁连山地区拥有丰富的自然资源，包括森林、草原、湿地等多种生态系统。这里的植被垂直分布明显，从山脚下的荒漠草原到山顶的高山草甸，再到冰川带，构成了一个完整的生态梯度。这些不同的生态环境为众多野生动植物提供了理想的生存空间，比如雪豹、岩羊、野牦牛等国家一级保护动物就生活在这里。祁连山还是许多候鸟迁徙途中的重要停歇点，每年春秋季节都有大量鸟类在此驻足。</w:t>
      </w:r>
    </w:p>
    <w:p w14:paraId="23482ABE" w14:textId="77777777" w:rsidR="009029FE" w:rsidRDefault="009029FE">
      <w:pPr>
        <w:rPr>
          <w:rFonts w:hint="eastAsia"/>
        </w:rPr>
      </w:pPr>
    </w:p>
    <w:p w14:paraId="6908367C" w14:textId="77777777" w:rsidR="009029FE" w:rsidRDefault="009029FE">
      <w:pPr>
        <w:rPr>
          <w:rFonts w:hint="eastAsia"/>
        </w:rPr>
      </w:pPr>
      <w:r>
        <w:rPr>
          <w:rFonts w:hint="eastAsia"/>
        </w:rPr>
        <w:t xml:space="preserve"> </w:t>
      </w:r>
    </w:p>
    <w:p w14:paraId="751825C6" w14:textId="77777777" w:rsidR="009029FE" w:rsidRDefault="009029FE">
      <w:pPr>
        <w:rPr>
          <w:rFonts w:hint="eastAsia"/>
        </w:rPr>
      </w:pPr>
      <w:r>
        <w:rPr>
          <w:rFonts w:hint="eastAsia"/>
        </w:rPr>
        <w:t>Qílián Shān 祁连山的文化历史意义</w:t>
      </w:r>
    </w:p>
    <w:p w14:paraId="48870259" w14:textId="77777777" w:rsidR="009029FE" w:rsidRDefault="009029FE">
      <w:pPr>
        <w:rPr>
          <w:rFonts w:hint="eastAsia"/>
        </w:rPr>
      </w:pPr>
      <w:r>
        <w:rPr>
          <w:rFonts w:hint="eastAsia"/>
        </w:rPr>
        <w:t>作为中国历史文化的重要组成部分，祁连山见证了无数的历史变迁。自古以来，这里是游牧民族与农耕文明交汇的地方，不同文化的交流融合在此留下了深刻的印记。丝绸之路经过祁连山北麓，使得这一区域成为了东西方贸易和文化交流的关键节点。古代商队穿越祁连山口，将中国的丝绸、茶叶等商品运往西方，同时也带来了中亚和欧洲的特产。</w:t>
      </w:r>
    </w:p>
    <w:p w14:paraId="74FD56F6" w14:textId="77777777" w:rsidR="009029FE" w:rsidRDefault="009029FE">
      <w:pPr>
        <w:rPr>
          <w:rFonts w:hint="eastAsia"/>
        </w:rPr>
      </w:pPr>
    </w:p>
    <w:p w14:paraId="6F550EB7" w14:textId="77777777" w:rsidR="009029FE" w:rsidRDefault="009029FE">
      <w:pPr>
        <w:rPr>
          <w:rFonts w:hint="eastAsia"/>
        </w:rPr>
      </w:pPr>
      <w:r>
        <w:rPr>
          <w:rFonts w:hint="eastAsia"/>
        </w:rPr>
        <w:t xml:space="preserve"> </w:t>
      </w:r>
    </w:p>
    <w:p w14:paraId="1F7AEB38" w14:textId="77777777" w:rsidR="009029FE" w:rsidRDefault="009029FE">
      <w:pPr>
        <w:rPr>
          <w:rFonts w:hint="eastAsia"/>
        </w:rPr>
      </w:pPr>
      <w:r>
        <w:rPr>
          <w:rFonts w:hint="eastAsia"/>
        </w:rPr>
        <w:t>在历史上，祁连山也扮演了军事防御的角色。汉朝时期，为了抵御北方游牧民族的侵袭，在祁连山建立了多个军事要塞。这些古老的堡垒如今已成为考古学家研究的对象，它们不仅揭示了古代军事防御体系的构造，还反映了当时的社会经济状况。祁连山也是许多传说和故事的发生地，如著名的西王母神话，为这片土地增添了神秘色彩。</w:t>
      </w:r>
    </w:p>
    <w:p w14:paraId="60523BAC" w14:textId="77777777" w:rsidR="009029FE" w:rsidRDefault="009029FE">
      <w:pPr>
        <w:rPr>
          <w:rFonts w:hint="eastAsia"/>
        </w:rPr>
      </w:pPr>
    </w:p>
    <w:p w14:paraId="138160F8" w14:textId="77777777" w:rsidR="009029FE" w:rsidRDefault="009029FE">
      <w:pPr>
        <w:rPr>
          <w:rFonts w:hint="eastAsia"/>
        </w:rPr>
      </w:pPr>
      <w:r>
        <w:rPr>
          <w:rFonts w:hint="eastAsia"/>
        </w:rPr>
        <w:t xml:space="preserve"> </w:t>
      </w:r>
    </w:p>
    <w:p w14:paraId="57010188" w14:textId="77777777" w:rsidR="009029FE" w:rsidRDefault="009029FE">
      <w:pPr>
        <w:rPr>
          <w:rFonts w:hint="eastAsia"/>
        </w:rPr>
      </w:pPr>
      <w:r>
        <w:rPr>
          <w:rFonts w:hint="eastAsia"/>
        </w:rPr>
        <w:t>Qílián Shān 祁连山的旅游发展与环境保护</w:t>
      </w:r>
    </w:p>
    <w:p w14:paraId="366FF54A" w14:textId="77777777" w:rsidR="009029FE" w:rsidRDefault="009029FE">
      <w:pPr>
        <w:rPr>
          <w:rFonts w:hint="eastAsia"/>
        </w:rPr>
      </w:pPr>
      <w:r>
        <w:rPr>
          <w:rFonts w:hint="eastAsia"/>
        </w:rPr>
        <w:t>近年来，随着旅游业的发展，祁连山逐渐成为国内外游客向往的目的地之一。游客们可以在这里体验徒步旅行、滑雪、观赏野生动物等活动，感受大自然的魅力。特别是夏季，当山下的平原酷热难耐时，祁连山的清凉气候吸引了大量避暑游客。然而，随着游客数量的增加，如何平衡旅游开发与环境保护之间的关系成为了亟待解决的问题。</w:t>
      </w:r>
    </w:p>
    <w:p w14:paraId="3029648E" w14:textId="77777777" w:rsidR="009029FE" w:rsidRDefault="009029FE">
      <w:pPr>
        <w:rPr>
          <w:rFonts w:hint="eastAsia"/>
        </w:rPr>
      </w:pPr>
    </w:p>
    <w:p w14:paraId="7FF3D6BA" w14:textId="77777777" w:rsidR="009029FE" w:rsidRDefault="009029FE">
      <w:pPr>
        <w:rPr>
          <w:rFonts w:hint="eastAsia"/>
        </w:rPr>
      </w:pPr>
      <w:r>
        <w:rPr>
          <w:rFonts w:hint="eastAsia"/>
        </w:rPr>
        <w:t xml:space="preserve"> </w:t>
      </w:r>
    </w:p>
    <w:p w14:paraId="2CB46787" w14:textId="77777777" w:rsidR="009029FE" w:rsidRDefault="009029FE">
      <w:pPr>
        <w:rPr>
          <w:rFonts w:hint="eastAsia"/>
        </w:rPr>
      </w:pPr>
      <w:r>
        <w:rPr>
          <w:rFonts w:hint="eastAsia"/>
        </w:rPr>
        <w:t>为了保护祁连山的生态环境，当地政府和相关部门采取了一系列措施，如限制游客进入核心保护区、加强环境监测、推广生态旅游等。通过这些努力，祁连山的生物多样性得到了有效保护，同时也提高了公众对环境保护的认识。未来，祁连山将继续以其独特的自然风光和文化魅力吸引着更多的人前来探索，成为人与自然和谐共处的典范。</w:t>
      </w:r>
    </w:p>
    <w:p w14:paraId="7EB8D6DA" w14:textId="77777777" w:rsidR="009029FE" w:rsidRDefault="009029FE">
      <w:pPr>
        <w:rPr>
          <w:rFonts w:hint="eastAsia"/>
        </w:rPr>
      </w:pPr>
    </w:p>
    <w:p w14:paraId="60F6E297" w14:textId="77777777" w:rsidR="009029FE" w:rsidRDefault="009029FE">
      <w:pPr>
        <w:rPr>
          <w:rFonts w:hint="eastAsia"/>
        </w:rPr>
      </w:pPr>
      <w:r>
        <w:rPr>
          <w:rFonts w:hint="eastAsia"/>
        </w:rPr>
        <w:t>本文是由懂得生活网（dongdeshenghuo.com）为大家创作</w:t>
      </w:r>
    </w:p>
    <w:p w14:paraId="0D2124E8" w14:textId="141767D4" w:rsidR="009D4FE3" w:rsidRDefault="009D4FE3"/>
    <w:sectPr w:rsidR="009D4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E3"/>
    <w:rsid w:val="009029FE"/>
    <w:rsid w:val="009D4FE3"/>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9EA4B-C7E0-474B-B67A-200074CF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FE3"/>
    <w:rPr>
      <w:rFonts w:cstheme="majorBidi"/>
      <w:color w:val="2F5496" w:themeColor="accent1" w:themeShade="BF"/>
      <w:sz w:val="28"/>
      <w:szCs w:val="28"/>
    </w:rPr>
  </w:style>
  <w:style w:type="character" w:customStyle="1" w:styleId="50">
    <w:name w:val="标题 5 字符"/>
    <w:basedOn w:val="a0"/>
    <w:link w:val="5"/>
    <w:uiPriority w:val="9"/>
    <w:semiHidden/>
    <w:rsid w:val="009D4FE3"/>
    <w:rPr>
      <w:rFonts w:cstheme="majorBidi"/>
      <w:color w:val="2F5496" w:themeColor="accent1" w:themeShade="BF"/>
      <w:sz w:val="24"/>
    </w:rPr>
  </w:style>
  <w:style w:type="character" w:customStyle="1" w:styleId="60">
    <w:name w:val="标题 6 字符"/>
    <w:basedOn w:val="a0"/>
    <w:link w:val="6"/>
    <w:uiPriority w:val="9"/>
    <w:semiHidden/>
    <w:rsid w:val="009D4FE3"/>
    <w:rPr>
      <w:rFonts w:cstheme="majorBidi"/>
      <w:b/>
      <w:bCs/>
      <w:color w:val="2F5496" w:themeColor="accent1" w:themeShade="BF"/>
    </w:rPr>
  </w:style>
  <w:style w:type="character" w:customStyle="1" w:styleId="70">
    <w:name w:val="标题 7 字符"/>
    <w:basedOn w:val="a0"/>
    <w:link w:val="7"/>
    <w:uiPriority w:val="9"/>
    <w:semiHidden/>
    <w:rsid w:val="009D4FE3"/>
    <w:rPr>
      <w:rFonts w:cstheme="majorBidi"/>
      <w:b/>
      <w:bCs/>
      <w:color w:val="595959" w:themeColor="text1" w:themeTint="A6"/>
    </w:rPr>
  </w:style>
  <w:style w:type="character" w:customStyle="1" w:styleId="80">
    <w:name w:val="标题 8 字符"/>
    <w:basedOn w:val="a0"/>
    <w:link w:val="8"/>
    <w:uiPriority w:val="9"/>
    <w:semiHidden/>
    <w:rsid w:val="009D4FE3"/>
    <w:rPr>
      <w:rFonts w:cstheme="majorBidi"/>
      <w:color w:val="595959" w:themeColor="text1" w:themeTint="A6"/>
    </w:rPr>
  </w:style>
  <w:style w:type="character" w:customStyle="1" w:styleId="90">
    <w:name w:val="标题 9 字符"/>
    <w:basedOn w:val="a0"/>
    <w:link w:val="9"/>
    <w:uiPriority w:val="9"/>
    <w:semiHidden/>
    <w:rsid w:val="009D4FE3"/>
    <w:rPr>
      <w:rFonts w:eastAsiaTheme="majorEastAsia" w:cstheme="majorBidi"/>
      <w:color w:val="595959" w:themeColor="text1" w:themeTint="A6"/>
    </w:rPr>
  </w:style>
  <w:style w:type="paragraph" w:styleId="a3">
    <w:name w:val="Title"/>
    <w:basedOn w:val="a"/>
    <w:next w:val="a"/>
    <w:link w:val="a4"/>
    <w:uiPriority w:val="10"/>
    <w:qFormat/>
    <w:rsid w:val="009D4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FE3"/>
    <w:pPr>
      <w:spacing w:before="160"/>
      <w:jc w:val="center"/>
    </w:pPr>
    <w:rPr>
      <w:i/>
      <w:iCs/>
      <w:color w:val="404040" w:themeColor="text1" w:themeTint="BF"/>
    </w:rPr>
  </w:style>
  <w:style w:type="character" w:customStyle="1" w:styleId="a8">
    <w:name w:val="引用 字符"/>
    <w:basedOn w:val="a0"/>
    <w:link w:val="a7"/>
    <w:uiPriority w:val="29"/>
    <w:rsid w:val="009D4FE3"/>
    <w:rPr>
      <w:i/>
      <w:iCs/>
      <w:color w:val="404040" w:themeColor="text1" w:themeTint="BF"/>
    </w:rPr>
  </w:style>
  <w:style w:type="paragraph" w:styleId="a9">
    <w:name w:val="List Paragraph"/>
    <w:basedOn w:val="a"/>
    <w:uiPriority w:val="34"/>
    <w:qFormat/>
    <w:rsid w:val="009D4FE3"/>
    <w:pPr>
      <w:ind w:left="720"/>
      <w:contextualSpacing/>
    </w:pPr>
  </w:style>
  <w:style w:type="character" w:styleId="aa">
    <w:name w:val="Intense Emphasis"/>
    <w:basedOn w:val="a0"/>
    <w:uiPriority w:val="21"/>
    <w:qFormat/>
    <w:rsid w:val="009D4FE3"/>
    <w:rPr>
      <w:i/>
      <w:iCs/>
      <w:color w:val="2F5496" w:themeColor="accent1" w:themeShade="BF"/>
    </w:rPr>
  </w:style>
  <w:style w:type="paragraph" w:styleId="ab">
    <w:name w:val="Intense Quote"/>
    <w:basedOn w:val="a"/>
    <w:next w:val="a"/>
    <w:link w:val="ac"/>
    <w:uiPriority w:val="30"/>
    <w:qFormat/>
    <w:rsid w:val="009D4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FE3"/>
    <w:rPr>
      <w:i/>
      <w:iCs/>
      <w:color w:val="2F5496" w:themeColor="accent1" w:themeShade="BF"/>
    </w:rPr>
  </w:style>
  <w:style w:type="character" w:styleId="ad">
    <w:name w:val="Intense Reference"/>
    <w:basedOn w:val="a0"/>
    <w:uiPriority w:val="32"/>
    <w:qFormat/>
    <w:rsid w:val="009D4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