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8788" w14:textId="77777777" w:rsidR="00F33A12" w:rsidRDefault="00F33A12">
      <w:pPr>
        <w:rPr>
          <w:rFonts w:hint="eastAsia"/>
        </w:rPr>
      </w:pPr>
      <w:r>
        <w:rPr>
          <w:rFonts w:hint="eastAsia"/>
        </w:rPr>
        <w:t>Sheng Shu 的拼音</w:t>
      </w:r>
    </w:p>
    <w:p w14:paraId="430C64CE" w14:textId="77777777" w:rsidR="00F33A12" w:rsidRDefault="00F33A12">
      <w:pPr>
        <w:rPr>
          <w:rFonts w:hint="eastAsia"/>
        </w:rPr>
      </w:pPr>
      <w:r>
        <w:rPr>
          <w:rFonts w:hint="eastAsia"/>
        </w:rPr>
        <w:t>在汉语中，“盛数”这两个字的拼音是 “shèng shù”。根据汉语拼音方案，每个汉字都有其对应的发音符号。这里，“盛”字有多种读音，在表达繁荣、兴盛之意时读作“shèng”，而“数”作为数量或数学概念时则读作“shù”。当这两个字组合在一起形成“盛数”时，它们可以指代一种特别的文化现象或是某个特定领域中的术语。</w:t>
      </w:r>
    </w:p>
    <w:p w14:paraId="602040E9" w14:textId="77777777" w:rsidR="00F33A12" w:rsidRDefault="00F33A12">
      <w:pPr>
        <w:rPr>
          <w:rFonts w:hint="eastAsia"/>
        </w:rPr>
      </w:pPr>
    </w:p>
    <w:p w14:paraId="1F45AB21" w14:textId="77777777" w:rsidR="00F33A12" w:rsidRDefault="00F33A12">
      <w:pPr>
        <w:rPr>
          <w:rFonts w:hint="eastAsia"/>
        </w:rPr>
      </w:pPr>
      <w:r>
        <w:rPr>
          <w:rFonts w:hint="eastAsia"/>
        </w:rPr>
        <w:t xml:space="preserve"> </w:t>
      </w:r>
    </w:p>
    <w:p w14:paraId="23987CA4" w14:textId="77777777" w:rsidR="00F33A12" w:rsidRDefault="00F33A12">
      <w:pPr>
        <w:rPr>
          <w:rFonts w:hint="eastAsia"/>
        </w:rPr>
      </w:pPr>
      <w:r>
        <w:rPr>
          <w:rFonts w:hint="eastAsia"/>
        </w:rPr>
        <w:t>盛数的概念与背景</w:t>
      </w:r>
    </w:p>
    <w:p w14:paraId="4BC77132" w14:textId="77777777" w:rsidR="00F33A12" w:rsidRDefault="00F33A12">
      <w:pPr>
        <w:rPr>
          <w:rFonts w:hint="eastAsia"/>
        </w:rPr>
      </w:pPr>
      <w:r>
        <w:rPr>
          <w:rFonts w:hint="eastAsia"/>
        </w:rPr>
        <w:t>“盛数”这一词语并非日常生活中常见的词汇，它可能出现在特定的历史文化背景下或者是在某些学术研究和讨论中被提及。在古代中国，数字不仅仅是简单的数学符号，它们还蕴含着深刻的哲学思想和文化意义。例如，一些数字被认为具有吉祥或不祥的象征意义，因此在建筑布局、节日庆典乃至个人生活中都扮演着重要角色。如果“盛数”是指某一时期内广泛流行或备受推崇的数字组合，那么它反映了当时社会对美好生活的向往以及对宇宙规律的理解和追求。</w:t>
      </w:r>
    </w:p>
    <w:p w14:paraId="03438C03" w14:textId="77777777" w:rsidR="00F33A12" w:rsidRDefault="00F33A12">
      <w:pPr>
        <w:rPr>
          <w:rFonts w:hint="eastAsia"/>
        </w:rPr>
      </w:pPr>
    </w:p>
    <w:p w14:paraId="4795C7F5" w14:textId="77777777" w:rsidR="00F33A12" w:rsidRDefault="00F33A12">
      <w:pPr>
        <w:rPr>
          <w:rFonts w:hint="eastAsia"/>
        </w:rPr>
      </w:pPr>
      <w:r>
        <w:rPr>
          <w:rFonts w:hint="eastAsia"/>
        </w:rPr>
        <w:t xml:space="preserve"> </w:t>
      </w:r>
    </w:p>
    <w:p w14:paraId="1B0CA862" w14:textId="77777777" w:rsidR="00F33A12" w:rsidRDefault="00F33A12">
      <w:pPr>
        <w:rPr>
          <w:rFonts w:hint="eastAsia"/>
        </w:rPr>
      </w:pPr>
      <w:r>
        <w:rPr>
          <w:rFonts w:hint="eastAsia"/>
        </w:rPr>
        <w:t>盛数的文化内涵</w:t>
      </w:r>
    </w:p>
    <w:p w14:paraId="2073C2FD" w14:textId="77777777" w:rsidR="00F33A12" w:rsidRDefault="00F33A12">
      <w:pPr>
        <w:rPr>
          <w:rFonts w:hint="eastAsia"/>
        </w:rPr>
      </w:pPr>
      <w:r>
        <w:rPr>
          <w:rFonts w:hint="eastAsia"/>
        </w:rPr>
        <w:t>从更宽泛的文化视角来看，“盛数”或许象征着一个时代的精神风貌。在中国传统文化里，人们喜欢用特定的数字来表达祝福、祈愿等情感。比如，逢年过节送礼时选择带有“6”、“8”这样的吉利数字金额，寓意顺利发财；而在一些重要的仪式上也会刻意安排与“9”有关的数量，因为“九五之尊”代表着最高权力。所以，“盛数”可能是那个年代最受欢迎、最能体现民众心愿的数字表现形式之一。</w:t>
      </w:r>
    </w:p>
    <w:p w14:paraId="2F8AFB65" w14:textId="77777777" w:rsidR="00F33A12" w:rsidRDefault="00F33A12">
      <w:pPr>
        <w:rPr>
          <w:rFonts w:hint="eastAsia"/>
        </w:rPr>
      </w:pPr>
    </w:p>
    <w:p w14:paraId="4FF993E3" w14:textId="77777777" w:rsidR="00F33A12" w:rsidRDefault="00F33A12">
      <w:pPr>
        <w:rPr>
          <w:rFonts w:hint="eastAsia"/>
        </w:rPr>
      </w:pPr>
      <w:r>
        <w:rPr>
          <w:rFonts w:hint="eastAsia"/>
        </w:rPr>
        <w:t xml:space="preserve"> </w:t>
      </w:r>
    </w:p>
    <w:p w14:paraId="2C63096C" w14:textId="77777777" w:rsidR="00F33A12" w:rsidRDefault="00F33A12">
      <w:pPr>
        <w:rPr>
          <w:rFonts w:hint="eastAsia"/>
        </w:rPr>
      </w:pPr>
      <w:r>
        <w:rPr>
          <w:rFonts w:hint="eastAsia"/>
        </w:rPr>
        <w:t>盛数的应用实例</w:t>
      </w:r>
    </w:p>
    <w:p w14:paraId="24A274B1" w14:textId="77777777" w:rsidR="00F33A12" w:rsidRDefault="00F33A12">
      <w:pPr>
        <w:rPr>
          <w:rFonts w:hint="eastAsia"/>
        </w:rPr>
      </w:pPr>
      <w:r>
        <w:rPr>
          <w:rFonts w:hint="eastAsia"/>
        </w:rPr>
        <w:t>假设我们把“盛数”定义为历史上某个阶段特别受到重视的数字模式，那么我们可以发现很多实际的例子。例如，在建筑设计方面，宫殿庙宇常常会按照奇数列柱子，尤其是“九”的倍数，以显示其庄重和神圣性；又如文学创作中，诗人词人偏好使用含有“三”、“七”等数字的诗句结构，这不仅符合韵律美学的要求，也增加了作品的艺术魅力。在传统游戏中，诸如骰子游戏、猜灯谜等活动也会巧妙地融入这些令人喜爱的数字元素，成为娱乐消遣的重要组成部分。</w:t>
      </w:r>
    </w:p>
    <w:p w14:paraId="0BBAD9D4" w14:textId="77777777" w:rsidR="00F33A12" w:rsidRDefault="00F33A12">
      <w:pPr>
        <w:rPr>
          <w:rFonts w:hint="eastAsia"/>
        </w:rPr>
      </w:pPr>
    </w:p>
    <w:p w14:paraId="2384E680" w14:textId="77777777" w:rsidR="00F33A12" w:rsidRDefault="00F33A12">
      <w:pPr>
        <w:rPr>
          <w:rFonts w:hint="eastAsia"/>
        </w:rPr>
      </w:pPr>
      <w:r>
        <w:rPr>
          <w:rFonts w:hint="eastAsia"/>
        </w:rPr>
        <w:t xml:space="preserve"> </w:t>
      </w:r>
    </w:p>
    <w:p w14:paraId="4C989863" w14:textId="77777777" w:rsidR="00F33A12" w:rsidRDefault="00F33A12">
      <w:pPr>
        <w:rPr>
          <w:rFonts w:hint="eastAsia"/>
        </w:rPr>
      </w:pPr>
      <w:r>
        <w:rPr>
          <w:rFonts w:hint="eastAsia"/>
        </w:rPr>
        <w:t>最后的总结</w:t>
      </w:r>
    </w:p>
    <w:p w14:paraId="46974059" w14:textId="77777777" w:rsidR="00F33A12" w:rsidRDefault="00F33A12">
      <w:pPr>
        <w:rPr>
          <w:rFonts w:hint="eastAsia"/>
        </w:rPr>
      </w:pPr>
      <w:r>
        <w:rPr>
          <w:rFonts w:hint="eastAsia"/>
        </w:rPr>
        <w:t>“盛数”虽然不是一个广为人知的词汇，但它却承载着丰富的历史文化和民俗风情。通过探究这个概念背后的故事，我们可以更加深刻地理解中华民族对于数字的独特认知方式及其所蕴含的价值观念。无论是建筑艺术、文学表达还是日常生活习俗，“盛数”都在不同程度上影响着人们的思维习惯和社会行为，成为中国传统文化宝库中一颗璀璨的明珠。</w:t>
      </w:r>
    </w:p>
    <w:p w14:paraId="30307D35" w14:textId="77777777" w:rsidR="00F33A12" w:rsidRDefault="00F33A12">
      <w:pPr>
        <w:rPr>
          <w:rFonts w:hint="eastAsia"/>
        </w:rPr>
      </w:pPr>
    </w:p>
    <w:p w14:paraId="6966B911" w14:textId="77777777" w:rsidR="00F33A12" w:rsidRDefault="00F33A12">
      <w:pPr>
        <w:rPr>
          <w:rFonts w:hint="eastAsia"/>
        </w:rPr>
      </w:pPr>
      <w:r>
        <w:rPr>
          <w:rFonts w:hint="eastAsia"/>
        </w:rPr>
        <w:t>本文是由懂得生活网（dongdeshenghuo.com）为大家创作</w:t>
      </w:r>
    </w:p>
    <w:p w14:paraId="58331686" w14:textId="4F401B5E" w:rsidR="000C6C52" w:rsidRDefault="000C6C52"/>
    <w:sectPr w:rsidR="000C6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52"/>
    <w:rsid w:val="000C6C52"/>
    <w:rsid w:val="0032579A"/>
    <w:rsid w:val="00F3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A1D6CF-0107-4A5A-98E2-BCAA5CDE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C52"/>
    <w:rPr>
      <w:rFonts w:cstheme="majorBidi"/>
      <w:color w:val="2F5496" w:themeColor="accent1" w:themeShade="BF"/>
      <w:sz w:val="28"/>
      <w:szCs w:val="28"/>
    </w:rPr>
  </w:style>
  <w:style w:type="character" w:customStyle="1" w:styleId="50">
    <w:name w:val="标题 5 字符"/>
    <w:basedOn w:val="a0"/>
    <w:link w:val="5"/>
    <w:uiPriority w:val="9"/>
    <w:semiHidden/>
    <w:rsid w:val="000C6C52"/>
    <w:rPr>
      <w:rFonts w:cstheme="majorBidi"/>
      <w:color w:val="2F5496" w:themeColor="accent1" w:themeShade="BF"/>
      <w:sz w:val="24"/>
    </w:rPr>
  </w:style>
  <w:style w:type="character" w:customStyle="1" w:styleId="60">
    <w:name w:val="标题 6 字符"/>
    <w:basedOn w:val="a0"/>
    <w:link w:val="6"/>
    <w:uiPriority w:val="9"/>
    <w:semiHidden/>
    <w:rsid w:val="000C6C52"/>
    <w:rPr>
      <w:rFonts w:cstheme="majorBidi"/>
      <w:b/>
      <w:bCs/>
      <w:color w:val="2F5496" w:themeColor="accent1" w:themeShade="BF"/>
    </w:rPr>
  </w:style>
  <w:style w:type="character" w:customStyle="1" w:styleId="70">
    <w:name w:val="标题 7 字符"/>
    <w:basedOn w:val="a0"/>
    <w:link w:val="7"/>
    <w:uiPriority w:val="9"/>
    <w:semiHidden/>
    <w:rsid w:val="000C6C52"/>
    <w:rPr>
      <w:rFonts w:cstheme="majorBidi"/>
      <w:b/>
      <w:bCs/>
      <w:color w:val="595959" w:themeColor="text1" w:themeTint="A6"/>
    </w:rPr>
  </w:style>
  <w:style w:type="character" w:customStyle="1" w:styleId="80">
    <w:name w:val="标题 8 字符"/>
    <w:basedOn w:val="a0"/>
    <w:link w:val="8"/>
    <w:uiPriority w:val="9"/>
    <w:semiHidden/>
    <w:rsid w:val="000C6C52"/>
    <w:rPr>
      <w:rFonts w:cstheme="majorBidi"/>
      <w:color w:val="595959" w:themeColor="text1" w:themeTint="A6"/>
    </w:rPr>
  </w:style>
  <w:style w:type="character" w:customStyle="1" w:styleId="90">
    <w:name w:val="标题 9 字符"/>
    <w:basedOn w:val="a0"/>
    <w:link w:val="9"/>
    <w:uiPriority w:val="9"/>
    <w:semiHidden/>
    <w:rsid w:val="000C6C52"/>
    <w:rPr>
      <w:rFonts w:eastAsiaTheme="majorEastAsia" w:cstheme="majorBidi"/>
      <w:color w:val="595959" w:themeColor="text1" w:themeTint="A6"/>
    </w:rPr>
  </w:style>
  <w:style w:type="paragraph" w:styleId="a3">
    <w:name w:val="Title"/>
    <w:basedOn w:val="a"/>
    <w:next w:val="a"/>
    <w:link w:val="a4"/>
    <w:uiPriority w:val="10"/>
    <w:qFormat/>
    <w:rsid w:val="000C6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C52"/>
    <w:pPr>
      <w:spacing w:before="160"/>
      <w:jc w:val="center"/>
    </w:pPr>
    <w:rPr>
      <w:i/>
      <w:iCs/>
      <w:color w:val="404040" w:themeColor="text1" w:themeTint="BF"/>
    </w:rPr>
  </w:style>
  <w:style w:type="character" w:customStyle="1" w:styleId="a8">
    <w:name w:val="引用 字符"/>
    <w:basedOn w:val="a0"/>
    <w:link w:val="a7"/>
    <w:uiPriority w:val="29"/>
    <w:rsid w:val="000C6C52"/>
    <w:rPr>
      <w:i/>
      <w:iCs/>
      <w:color w:val="404040" w:themeColor="text1" w:themeTint="BF"/>
    </w:rPr>
  </w:style>
  <w:style w:type="paragraph" w:styleId="a9">
    <w:name w:val="List Paragraph"/>
    <w:basedOn w:val="a"/>
    <w:uiPriority w:val="34"/>
    <w:qFormat/>
    <w:rsid w:val="000C6C52"/>
    <w:pPr>
      <w:ind w:left="720"/>
      <w:contextualSpacing/>
    </w:pPr>
  </w:style>
  <w:style w:type="character" w:styleId="aa">
    <w:name w:val="Intense Emphasis"/>
    <w:basedOn w:val="a0"/>
    <w:uiPriority w:val="21"/>
    <w:qFormat/>
    <w:rsid w:val="000C6C52"/>
    <w:rPr>
      <w:i/>
      <w:iCs/>
      <w:color w:val="2F5496" w:themeColor="accent1" w:themeShade="BF"/>
    </w:rPr>
  </w:style>
  <w:style w:type="paragraph" w:styleId="ab">
    <w:name w:val="Intense Quote"/>
    <w:basedOn w:val="a"/>
    <w:next w:val="a"/>
    <w:link w:val="ac"/>
    <w:uiPriority w:val="30"/>
    <w:qFormat/>
    <w:rsid w:val="000C6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C52"/>
    <w:rPr>
      <w:i/>
      <w:iCs/>
      <w:color w:val="2F5496" w:themeColor="accent1" w:themeShade="BF"/>
    </w:rPr>
  </w:style>
  <w:style w:type="character" w:styleId="ad">
    <w:name w:val="Intense Reference"/>
    <w:basedOn w:val="a0"/>
    <w:uiPriority w:val="32"/>
    <w:qFormat/>
    <w:rsid w:val="000C6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