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3480" w14:textId="77777777" w:rsidR="007D4AC2" w:rsidRDefault="007D4AC2">
      <w:pPr>
        <w:rPr>
          <w:rFonts w:hint="eastAsia"/>
        </w:rPr>
      </w:pPr>
    </w:p>
    <w:p w14:paraId="1E0EA8ED" w14:textId="77777777" w:rsidR="007D4AC2" w:rsidRDefault="007D4AC2">
      <w:pPr>
        <w:rPr>
          <w:rFonts w:hint="eastAsia"/>
        </w:rPr>
      </w:pPr>
      <w:r>
        <w:rPr>
          <w:rFonts w:hint="eastAsia"/>
        </w:rPr>
        <w:t>水浒传的拼音怎么打</w:t>
      </w:r>
    </w:p>
    <w:p w14:paraId="67B997CE" w14:textId="77777777" w:rsidR="007D4AC2" w:rsidRDefault="007D4AC2">
      <w:pPr>
        <w:rPr>
          <w:rFonts w:hint="eastAsia"/>
        </w:rPr>
      </w:pPr>
      <w:r>
        <w:rPr>
          <w:rFonts w:hint="eastAsia"/>
        </w:rPr>
        <w:t>《水浒传》是中国古典四大名著之一，由元末明初的小说家施耐庵编撰而成。对于许多人来说，正确输入“水浒传”的拼音可能并不是一件容易的事情。本文将详细介绍如何准确地打出“水浒传”的拼音，并进一步探讨一些与之相关的话题。</w:t>
      </w:r>
    </w:p>
    <w:p w14:paraId="1817A82A" w14:textId="77777777" w:rsidR="007D4AC2" w:rsidRDefault="007D4AC2">
      <w:pPr>
        <w:rPr>
          <w:rFonts w:hint="eastAsia"/>
        </w:rPr>
      </w:pPr>
    </w:p>
    <w:p w14:paraId="7FD66401" w14:textId="77777777" w:rsidR="007D4AC2" w:rsidRDefault="007D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80C14" w14:textId="77777777" w:rsidR="007D4AC2" w:rsidRDefault="007D4AC2">
      <w:pPr>
        <w:rPr>
          <w:rFonts w:hint="eastAsia"/>
        </w:rPr>
      </w:pPr>
      <w:r>
        <w:rPr>
          <w:rFonts w:hint="eastAsia"/>
        </w:rPr>
        <w:t>正确的拼音输入方法</w:t>
      </w:r>
    </w:p>
    <w:p w14:paraId="44C000BD" w14:textId="77777777" w:rsidR="007D4AC2" w:rsidRDefault="007D4AC2">
      <w:pPr>
        <w:rPr>
          <w:rFonts w:hint="eastAsia"/>
        </w:rPr>
      </w:pPr>
      <w:r>
        <w:rPr>
          <w:rFonts w:hint="eastAsia"/>
        </w:rPr>
        <w:t>“水浒传”的拼音是“Shuǐ Hǔ Zhuàn”。在输入法中，只需切换到拼音输入模式，并依次键入“shui hu zhuan”，然后选择相应的汉字即可。“水”对应“shuǐ”，第二声；“浒”对应“hǔ”，第三声；而“传”在这里作为名词使用时读作“zhuàn”，第四声。值得注意的是，在不同的方言或口音中，这些字的发音可能会有所变化，但在标准普通话中，应按照上述方式进行发音。</w:t>
      </w:r>
    </w:p>
    <w:p w14:paraId="4F828600" w14:textId="77777777" w:rsidR="007D4AC2" w:rsidRDefault="007D4AC2">
      <w:pPr>
        <w:rPr>
          <w:rFonts w:hint="eastAsia"/>
        </w:rPr>
      </w:pPr>
    </w:p>
    <w:p w14:paraId="1C574AB1" w14:textId="77777777" w:rsidR="007D4AC2" w:rsidRDefault="007D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C4A9E" w14:textId="77777777" w:rsidR="007D4AC2" w:rsidRDefault="007D4AC2">
      <w:pPr>
        <w:rPr>
          <w:rFonts w:hint="eastAsia"/>
        </w:rPr>
      </w:pPr>
      <w:r>
        <w:rPr>
          <w:rFonts w:hint="eastAsia"/>
        </w:rPr>
        <w:t>深入了解《水浒传》的文化背景</w:t>
      </w:r>
    </w:p>
    <w:p w14:paraId="7D24FDBF" w14:textId="77777777" w:rsidR="007D4AC2" w:rsidRDefault="007D4AC2">
      <w:pPr>
        <w:rPr>
          <w:rFonts w:hint="eastAsia"/>
        </w:rPr>
      </w:pPr>
      <w:r>
        <w:rPr>
          <w:rFonts w:hint="eastAsia"/>
        </w:rPr>
        <w:t>《水浒传》不仅是一部文学作品，它更是中国历史文化的瑰宝。故事以北宋末年的社会动荡为背景，描绘了108位好汉聚义梁山泊反抗官府的故事。这部小说深刻反映了当时的社会矛盾、人民的生活状态以及对正义的追求。因此，学习和理解《水浒传》不仅仅是语言上的挑战，更是一次对中国传统文化的深入探索。</w:t>
      </w:r>
    </w:p>
    <w:p w14:paraId="7AA45B1E" w14:textId="77777777" w:rsidR="007D4AC2" w:rsidRDefault="007D4AC2">
      <w:pPr>
        <w:rPr>
          <w:rFonts w:hint="eastAsia"/>
        </w:rPr>
      </w:pPr>
    </w:p>
    <w:p w14:paraId="0E3307C8" w14:textId="77777777" w:rsidR="007D4AC2" w:rsidRDefault="007D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AEC52" w14:textId="77777777" w:rsidR="007D4AC2" w:rsidRDefault="007D4AC2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110EAF03" w14:textId="77777777" w:rsidR="007D4AC2" w:rsidRDefault="007D4AC2">
      <w:pPr>
        <w:rPr>
          <w:rFonts w:hint="eastAsia"/>
        </w:rPr>
      </w:pPr>
      <w:r>
        <w:rPr>
          <w:rFonts w:hint="eastAsia"/>
        </w:rPr>
        <w:t>为了提高输入“水浒传”这类复杂词汇的效率，可以采取几种策略。一是加强对常用词汇的记忆，特别是那些不太常见的名字或术语。二是利用现代输入法的功能，如联想词组、模糊音设置等，这些功能能够显著提升输入速度和准确性。三是多加练习，通过不断实践来增强自己的拼音输入技巧。</w:t>
      </w:r>
    </w:p>
    <w:p w14:paraId="309DD1F6" w14:textId="77777777" w:rsidR="007D4AC2" w:rsidRDefault="007D4AC2">
      <w:pPr>
        <w:rPr>
          <w:rFonts w:hint="eastAsia"/>
        </w:rPr>
      </w:pPr>
    </w:p>
    <w:p w14:paraId="76F54B6E" w14:textId="77777777" w:rsidR="007D4AC2" w:rsidRDefault="007D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DA663" w14:textId="77777777" w:rsidR="007D4AC2" w:rsidRDefault="007D4AC2">
      <w:pPr>
        <w:rPr>
          <w:rFonts w:hint="eastAsia"/>
        </w:rPr>
      </w:pPr>
      <w:r>
        <w:rPr>
          <w:rFonts w:hint="eastAsia"/>
        </w:rPr>
        <w:t>最后的总结</w:t>
      </w:r>
    </w:p>
    <w:p w14:paraId="23E6B2EB" w14:textId="77777777" w:rsidR="007D4AC2" w:rsidRDefault="007D4AC2">
      <w:pPr>
        <w:rPr>
          <w:rFonts w:hint="eastAsia"/>
        </w:rPr>
      </w:pPr>
      <w:r>
        <w:rPr>
          <w:rFonts w:hint="eastAsia"/>
        </w:rPr>
        <w:t>掌握“水浒传”的正确拼音输入不仅是对这部经典文学作品的一种尊重，也是提高中文水平的一个小步骤。通过对《水浒传》的学习，我们不仅能领略中国古代文学的魅力，还能更好地理解中国的历史文化和社会变迁。希望本文能帮助读者更加自信地使用拼音输入法，并激发大家对中国传统文学的兴趣。</w:t>
      </w:r>
    </w:p>
    <w:p w14:paraId="688992BE" w14:textId="77777777" w:rsidR="007D4AC2" w:rsidRDefault="007D4AC2">
      <w:pPr>
        <w:rPr>
          <w:rFonts w:hint="eastAsia"/>
        </w:rPr>
      </w:pPr>
    </w:p>
    <w:p w14:paraId="31497801" w14:textId="77777777" w:rsidR="007D4AC2" w:rsidRDefault="007D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D7C9" w14:textId="77777777" w:rsidR="007D4AC2" w:rsidRDefault="007D4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99AA4" w14:textId="6A8D9CFF" w:rsidR="008D0307" w:rsidRDefault="008D0307"/>
    <w:sectPr w:rsidR="008D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07"/>
    <w:rsid w:val="0032579A"/>
    <w:rsid w:val="007D4AC2"/>
    <w:rsid w:val="008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7C53D-66AF-45E0-9E71-FB013F9E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