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83B51" w14:textId="77777777" w:rsidR="00D5470A" w:rsidRDefault="00D5470A">
      <w:pPr>
        <w:rPr>
          <w:rFonts w:hint="eastAsia"/>
        </w:rPr>
      </w:pPr>
      <w:r>
        <w:rPr>
          <w:rFonts w:hint="eastAsia"/>
        </w:rPr>
        <w:t>气象万千的拼音和翻译</w:t>
      </w:r>
    </w:p>
    <w:p w14:paraId="131F161A" w14:textId="77777777" w:rsidR="00D5470A" w:rsidRDefault="00D54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0B073" w14:textId="77777777" w:rsidR="00D5470A" w:rsidRDefault="00D5470A">
      <w:pPr>
        <w:rPr>
          <w:rFonts w:hint="eastAsia"/>
        </w:rPr>
      </w:pPr>
      <w:r>
        <w:rPr>
          <w:rFonts w:hint="eastAsia"/>
        </w:rPr>
        <w:t>“气象万千”是一个汉语成语，其拼音是 qì xiàng wàn qiān。这个成语形象地描绘了天气变化多端、景象丰富多样，也可用于形容事物或情况复杂多变、丰富多彩。英文中可以翻译为 "myriad phenomena" 或 "a myriad of weather conditions"，根据具体语境的不同，翻译也会有所调整。</w:t>
      </w:r>
    </w:p>
    <w:p w14:paraId="37D30AA4" w14:textId="77777777" w:rsidR="00D5470A" w:rsidRDefault="00D5470A">
      <w:pPr>
        <w:rPr>
          <w:rFonts w:hint="eastAsia"/>
        </w:rPr>
      </w:pPr>
    </w:p>
    <w:p w14:paraId="1BF5F034" w14:textId="77777777" w:rsidR="00D5470A" w:rsidRDefault="00D54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22A5A" w14:textId="77777777" w:rsidR="00D5470A" w:rsidRDefault="00D5470A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57C4C423" w14:textId="77777777" w:rsidR="00D5470A" w:rsidRDefault="00D54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52CE7" w14:textId="77777777" w:rsidR="00D5470A" w:rsidRDefault="00D5470A">
      <w:pPr>
        <w:rPr>
          <w:rFonts w:hint="eastAsia"/>
        </w:rPr>
      </w:pPr>
      <w:r>
        <w:rPr>
          <w:rFonts w:hint="eastAsia"/>
        </w:rPr>
        <w:t>成语“气象万千”源于中国古代对于自然界的观察与理解。古代中国是一个农业社会，人们的生活紧密依赖于季节的变化和天气的情况。因此，对天气现象的关注成为了一种文化传统。随着时间的推移，人们开始总结和概括这些自然现象，形成了许多描述天气和气候的词汇和表达方式，“气象万千”便是其中的一个典型代表。它不仅反映了古人对自然界深刻的认识，也体现了汉语语言的精炼之美。</w:t>
      </w:r>
    </w:p>
    <w:p w14:paraId="6F3F0113" w14:textId="77777777" w:rsidR="00D5470A" w:rsidRDefault="00D5470A">
      <w:pPr>
        <w:rPr>
          <w:rFonts w:hint="eastAsia"/>
        </w:rPr>
      </w:pPr>
    </w:p>
    <w:p w14:paraId="63FE69D5" w14:textId="77777777" w:rsidR="00D5470A" w:rsidRDefault="00D54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A9B9F" w14:textId="77777777" w:rsidR="00D5470A" w:rsidRDefault="00D5470A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2871DD63" w14:textId="77777777" w:rsidR="00D5470A" w:rsidRDefault="00D54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7EFD9" w14:textId="77777777" w:rsidR="00D5470A" w:rsidRDefault="00D5470A">
      <w:pPr>
        <w:rPr>
          <w:rFonts w:hint="eastAsia"/>
        </w:rPr>
      </w:pPr>
      <w:r>
        <w:rPr>
          <w:rFonts w:hint="eastAsia"/>
        </w:rPr>
        <w:t>在众多的古典文学作品中，“气象万千”常常被用来描绘壮丽的自然景观或是复杂的社会场景。例如，在描写山川河流时，作者可能会用到这个词来强调自然风光的多样性；而在刻画人物内心世界或社会风貌时，则可能使用它来表示情感或事件的丰富性和不确定性。这种用法不仅增添了文章的表现力，也让读者能够更直观地感受到作品所传达的信息。</w:t>
      </w:r>
    </w:p>
    <w:p w14:paraId="3A1A853B" w14:textId="77777777" w:rsidR="00D5470A" w:rsidRDefault="00D5470A">
      <w:pPr>
        <w:rPr>
          <w:rFonts w:hint="eastAsia"/>
        </w:rPr>
      </w:pPr>
    </w:p>
    <w:p w14:paraId="1625A16B" w14:textId="77777777" w:rsidR="00D5470A" w:rsidRDefault="00D54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910DA" w14:textId="77777777" w:rsidR="00D5470A" w:rsidRDefault="00D5470A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8C25566" w14:textId="77777777" w:rsidR="00D5470A" w:rsidRDefault="00D54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EF99B" w14:textId="77777777" w:rsidR="00D5470A" w:rsidRDefault="00D5470A">
      <w:pPr>
        <w:rPr>
          <w:rFonts w:hint="eastAsia"/>
        </w:rPr>
      </w:pPr>
      <w:r>
        <w:rPr>
          <w:rFonts w:hint="eastAsia"/>
        </w:rPr>
        <w:t>尽管“气象万千”一词有着深厚的历史渊源，但在现代社会中，它的使用范围已经超出了最初的含义。我们可以听到人们用这个词来形容各种场合：从科技发展的日新月异到文化艺术领域的百花齐放，甚至是在谈论经济形势或者国际关系时也会出现。“气象万千”已经成为了一个通用性的表达，用来赞美那些充满活力、变化无穷的事物。</w:t>
      </w:r>
    </w:p>
    <w:p w14:paraId="152ED77B" w14:textId="77777777" w:rsidR="00D5470A" w:rsidRDefault="00D5470A">
      <w:pPr>
        <w:rPr>
          <w:rFonts w:hint="eastAsia"/>
        </w:rPr>
      </w:pPr>
    </w:p>
    <w:p w14:paraId="368541D3" w14:textId="77777777" w:rsidR="00D5470A" w:rsidRDefault="00D54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2840A" w14:textId="77777777" w:rsidR="00D5470A" w:rsidRDefault="00D5470A">
      <w:pPr>
        <w:rPr>
          <w:rFonts w:hint="eastAsia"/>
        </w:rPr>
      </w:pPr>
      <w:r>
        <w:rPr>
          <w:rFonts w:hint="eastAsia"/>
        </w:rPr>
        <w:t>学习和记忆技巧</w:t>
      </w:r>
    </w:p>
    <w:p w14:paraId="5645CC71" w14:textId="77777777" w:rsidR="00D5470A" w:rsidRDefault="00D54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048B6" w14:textId="77777777" w:rsidR="00D5470A" w:rsidRDefault="00D5470A">
      <w:pPr>
        <w:rPr>
          <w:rFonts w:hint="eastAsia"/>
        </w:rPr>
      </w:pPr>
      <w:r>
        <w:rPr>
          <w:rFonts w:hint="eastAsia"/>
        </w:rPr>
        <w:t>对于想要更好地掌握这一成语的学习者来说，可以通过以下几种方法加深理解和记忆：了解每个字的意思——“气”指的是天空中的云雾等可见物质；“象”是指表象或外观；“万”表示数量极多；“千”同样意味着数目很大。试着将“气象万千”放在不同的句子中练习，以熟悉其用法。通过阅读包含该成语的文章或书籍，可以进一步体会它在实际交流中的作用。</w:t>
      </w:r>
    </w:p>
    <w:p w14:paraId="73994310" w14:textId="77777777" w:rsidR="00D5470A" w:rsidRDefault="00D5470A">
      <w:pPr>
        <w:rPr>
          <w:rFonts w:hint="eastAsia"/>
        </w:rPr>
      </w:pPr>
    </w:p>
    <w:p w14:paraId="1E45C369" w14:textId="77777777" w:rsidR="00D5470A" w:rsidRDefault="00D54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A38BC" w14:textId="77777777" w:rsidR="00D5470A" w:rsidRDefault="00D5470A">
      <w:pPr>
        <w:rPr>
          <w:rFonts w:hint="eastAsia"/>
        </w:rPr>
      </w:pPr>
      <w:r>
        <w:rPr>
          <w:rFonts w:hint="eastAsia"/>
        </w:rPr>
        <w:t>最后的总结</w:t>
      </w:r>
    </w:p>
    <w:p w14:paraId="2A2FDC57" w14:textId="77777777" w:rsidR="00D5470A" w:rsidRDefault="00D54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67F02" w14:textId="77777777" w:rsidR="00D5470A" w:rsidRDefault="00D5470A">
      <w:pPr>
        <w:rPr>
          <w:rFonts w:hint="eastAsia"/>
        </w:rPr>
      </w:pPr>
      <w:r>
        <w:rPr>
          <w:rFonts w:hint="eastAsia"/>
        </w:rPr>
        <w:t>“气象万千”作为汉语中的一个经典成语，承载着丰富的文化和历史内涵。它不仅仅是一个简单的词汇组合，更是连接古今的一座桥梁，让我们得以窥见古代中国人对世界的独特见解。无论是在书面表达还是口语交流中，正确运用“气象万千”都能使我们的言语更加生动有趣。希望每位读者都能够从中获得启发，并将这份珍贵的语言遗产传承下去。</w:t>
      </w:r>
    </w:p>
    <w:p w14:paraId="39D48BD9" w14:textId="77777777" w:rsidR="00D5470A" w:rsidRDefault="00D5470A">
      <w:pPr>
        <w:rPr>
          <w:rFonts w:hint="eastAsia"/>
        </w:rPr>
      </w:pPr>
    </w:p>
    <w:p w14:paraId="3A80EA69" w14:textId="77777777" w:rsidR="00D5470A" w:rsidRDefault="00D547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44633" w14:textId="2A05C5C5" w:rsidR="003A0E3E" w:rsidRDefault="003A0E3E"/>
    <w:sectPr w:rsidR="003A0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3E"/>
    <w:rsid w:val="003A0E3E"/>
    <w:rsid w:val="00A72523"/>
    <w:rsid w:val="00D5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C23EB-4292-43E9-BA61-564E3694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