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4DAD" w14:textId="77777777" w:rsidR="00674814" w:rsidRDefault="00674814">
      <w:pPr>
        <w:rPr>
          <w:rFonts w:hint="eastAsia"/>
        </w:rPr>
      </w:pPr>
      <w:r>
        <w:rPr>
          <w:rFonts w:hint="eastAsia"/>
        </w:rPr>
        <w:t>Shu Mu De Pin Yin: 探索汉语拼音中的数目</w:t>
      </w:r>
    </w:p>
    <w:p w14:paraId="6D4810EE" w14:textId="77777777" w:rsidR="00674814" w:rsidRDefault="00674814">
      <w:pPr>
        <w:rPr>
          <w:rFonts w:hint="eastAsia"/>
        </w:rPr>
      </w:pPr>
      <w:r>
        <w:rPr>
          <w:rFonts w:hint="eastAsia"/>
        </w:rPr>
        <w:t>在汉语的浩瀚海洋中，拼音作为一座桥梁，连接着汉字与发音的世界。当我们提到“数目的拼音”，我们实际上是在探讨如何用一套基于拉丁字母的系统来表达中文数字的读音。这套系统不仅对于学习中文的外国人来说是入门的钥匙，而且对于中国的孩子们也是掌握母语发音规则的重要工具。</w:t>
      </w:r>
    </w:p>
    <w:p w14:paraId="23A8DDC9" w14:textId="77777777" w:rsidR="00674814" w:rsidRDefault="00674814">
      <w:pPr>
        <w:rPr>
          <w:rFonts w:hint="eastAsia"/>
        </w:rPr>
      </w:pPr>
    </w:p>
    <w:p w14:paraId="632B4DB6" w14:textId="77777777" w:rsidR="00674814" w:rsidRDefault="00674814">
      <w:pPr>
        <w:rPr>
          <w:rFonts w:hint="eastAsia"/>
        </w:rPr>
      </w:pPr>
      <w:r>
        <w:rPr>
          <w:rFonts w:hint="eastAsia"/>
        </w:rPr>
        <w:t xml:space="preserve"> </w:t>
      </w:r>
    </w:p>
    <w:p w14:paraId="3A57759A" w14:textId="77777777" w:rsidR="00674814" w:rsidRDefault="00674814">
      <w:pPr>
        <w:rPr>
          <w:rFonts w:hint="eastAsia"/>
        </w:rPr>
      </w:pPr>
      <w:r>
        <w:rPr>
          <w:rFonts w:hint="eastAsia"/>
        </w:rPr>
        <w:t>一到十：基础的构建</w:t>
      </w:r>
    </w:p>
    <w:p w14:paraId="63DE2590" w14:textId="77777777" w:rsidR="00674814" w:rsidRDefault="00674814">
      <w:pPr>
        <w:rPr>
          <w:rFonts w:hint="eastAsia"/>
        </w:rPr>
      </w:pPr>
      <w:r>
        <w:rPr>
          <w:rFonts w:hint="eastAsia"/>
        </w:rPr>
        <w:t>从最基础的一（yī）到十（shí），这些个位数的拼音构成了汉语数字体系的核心。每个数字都有其独特的发音和韵律，它们如同乐曲中的音符，和谐地组合在一起，创造出美妙的语言旋律。例如，“五”（wǔ）有着独特的第三声调，仿佛一个轻微的下潜，然后再上扬，为整个语言增添了丰富的层次感。</w:t>
      </w:r>
    </w:p>
    <w:p w14:paraId="189EED1A" w14:textId="77777777" w:rsidR="00674814" w:rsidRDefault="00674814">
      <w:pPr>
        <w:rPr>
          <w:rFonts w:hint="eastAsia"/>
        </w:rPr>
      </w:pPr>
    </w:p>
    <w:p w14:paraId="64B36EF4" w14:textId="77777777" w:rsidR="00674814" w:rsidRDefault="00674814">
      <w:pPr>
        <w:rPr>
          <w:rFonts w:hint="eastAsia"/>
        </w:rPr>
      </w:pPr>
      <w:r>
        <w:rPr>
          <w:rFonts w:hint="eastAsia"/>
        </w:rPr>
        <w:t xml:space="preserve"> </w:t>
      </w:r>
    </w:p>
    <w:p w14:paraId="7197AA4B" w14:textId="77777777" w:rsidR="00674814" w:rsidRDefault="00674814">
      <w:pPr>
        <w:rPr>
          <w:rFonts w:hint="eastAsia"/>
        </w:rPr>
      </w:pPr>
      <w:r>
        <w:rPr>
          <w:rFonts w:hint="eastAsia"/>
        </w:rPr>
        <w:t>十一至十九：扩展的基础</w:t>
      </w:r>
    </w:p>
    <w:p w14:paraId="0B0F2AD6" w14:textId="77777777" w:rsidR="00674814" w:rsidRDefault="00674814">
      <w:pPr>
        <w:rPr>
          <w:rFonts w:hint="eastAsia"/>
        </w:rPr>
      </w:pPr>
      <w:r>
        <w:rPr>
          <w:rFonts w:hint="eastAsia"/>
        </w:rPr>
        <w:t>当我们将目光投向两位数时，会发现“十一”（shí yī）到“十九”（shí jiǔ）之间的数字，其实是由“十”加上个位数组成的。这个简单的规则体现了汉语逻辑性的一面，同时也展示了拼音系统如何帮助人们快速理解和记忆数字的发音。每个数字都像是拼图的一部分，共同构成了完整的图画。</w:t>
      </w:r>
    </w:p>
    <w:p w14:paraId="590D43A8" w14:textId="77777777" w:rsidR="00674814" w:rsidRDefault="00674814">
      <w:pPr>
        <w:rPr>
          <w:rFonts w:hint="eastAsia"/>
        </w:rPr>
      </w:pPr>
    </w:p>
    <w:p w14:paraId="533B3DB9" w14:textId="77777777" w:rsidR="00674814" w:rsidRDefault="00674814">
      <w:pPr>
        <w:rPr>
          <w:rFonts w:hint="eastAsia"/>
        </w:rPr>
      </w:pPr>
      <w:r>
        <w:rPr>
          <w:rFonts w:hint="eastAsia"/>
        </w:rPr>
        <w:t xml:space="preserve"> </w:t>
      </w:r>
    </w:p>
    <w:p w14:paraId="15FEF77C" w14:textId="77777777" w:rsidR="00674814" w:rsidRDefault="00674814">
      <w:pPr>
        <w:rPr>
          <w:rFonts w:hint="eastAsia"/>
        </w:rPr>
      </w:pPr>
      <w:r>
        <w:rPr>
          <w:rFonts w:hint="eastAsia"/>
        </w:rPr>
        <w:t>二十至九十九：模式的重复与变化</w:t>
      </w:r>
    </w:p>
    <w:p w14:paraId="7A6A2A1E" w14:textId="77777777" w:rsidR="00674814" w:rsidRDefault="00674814">
      <w:pPr>
        <w:rPr>
          <w:rFonts w:hint="eastAsia"/>
        </w:rPr>
      </w:pPr>
      <w:r>
        <w:rPr>
          <w:rFonts w:hint="eastAsia"/>
        </w:rPr>
        <w:t>随着我们继续探索，“二十”（èr shí）至“九十九”（jiǔ shí jiǔ）之间，我们可以看到一种规律性的重复。这里，“十”的倍数如二十、三十等，先说十位数再接个位数，形成了一个易于记忆的结构。而像二十一（èr shí yī）、三十二（sān shí èr）这样的数字，则是在基数后添加相应的个位数，这种模式让学习者能够举一反三。</w:t>
      </w:r>
    </w:p>
    <w:p w14:paraId="5AC01581" w14:textId="77777777" w:rsidR="00674814" w:rsidRDefault="00674814">
      <w:pPr>
        <w:rPr>
          <w:rFonts w:hint="eastAsia"/>
        </w:rPr>
      </w:pPr>
    </w:p>
    <w:p w14:paraId="77C1A0C6" w14:textId="77777777" w:rsidR="00674814" w:rsidRDefault="00674814">
      <w:pPr>
        <w:rPr>
          <w:rFonts w:hint="eastAsia"/>
        </w:rPr>
      </w:pPr>
      <w:r>
        <w:rPr>
          <w:rFonts w:hint="eastAsia"/>
        </w:rPr>
        <w:t xml:space="preserve"> </w:t>
      </w:r>
    </w:p>
    <w:p w14:paraId="2AA855DC" w14:textId="77777777" w:rsidR="00674814" w:rsidRDefault="00674814">
      <w:pPr>
        <w:rPr>
          <w:rFonts w:hint="eastAsia"/>
        </w:rPr>
      </w:pPr>
      <w:r>
        <w:rPr>
          <w:rFonts w:hint="eastAsia"/>
        </w:rPr>
        <w:t>百以上：数量级的新起点</w:t>
      </w:r>
    </w:p>
    <w:p w14:paraId="4AF6CD94" w14:textId="77777777" w:rsidR="00674814" w:rsidRDefault="00674814">
      <w:pPr>
        <w:rPr>
          <w:rFonts w:hint="eastAsia"/>
        </w:rPr>
      </w:pPr>
      <w:r>
        <w:rPr>
          <w:rFonts w:hint="eastAsia"/>
        </w:rPr>
        <w:t>当我们进入三位数乃至更高的领域，汉语拼音依然保持着它的简洁性和规律性。“一百”（yī bǎi）标志着一个新的开始，在这里，“百”成为新的计量单位。每增加一个数量级，都会引入新的词汇，如千（qiān）、万（wàn），但基本的原则并未改变。通过将较大的数字分解成较小的部分，即使是复杂的数字也可以轻松地被发音出来。</w:t>
      </w:r>
    </w:p>
    <w:p w14:paraId="30E76AE0" w14:textId="77777777" w:rsidR="00674814" w:rsidRDefault="00674814">
      <w:pPr>
        <w:rPr>
          <w:rFonts w:hint="eastAsia"/>
        </w:rPr>
      </w:pPr>
    </w:p>
    <w:p w14:paraId="30DCCA47" w14:textId="77777777" w:rsidR="00674814" w:rsidRDefault="00674814">
      <w:pPr>
        <w:rPr>
          <w:rFonts w:hint="eastAsia"/>
        </w:rPr>
      </w:pPr>
      <w:r>
        <w:rPr>
          <w:rFonts w:hint="eastAsia"/>
        </w:rPr>
        <w:t xml:space="preserve"> </w:t>
      </w:r>
    </w:p>
    <w:p w14:paraId="033F60F6" w14:textId="77777777" w:rsidR="00674814" w:rsidRDefault="00674814">
      <w:pPr>
        <w:rPr>
          <w:rFonts w:hint="eastAsia"/>
        </w:rPr>
      </w:pPr>
      <w:r>
        <w:rPr>
          <w:rFonts w:hint="eastAsia"/>
        </w:rPr>
        <w:t>总结：拼音与数目的完美结合</w:t>
      </w:r>
    </w:p>
    <w:p w14:paraId="4B510140" w14:textId="77777777" w:rsidR="00674814" w:rsidRDefault="00674814">
      <w:pPr>
        <w:rPr>
          <w:rFonts w:hint="eastAsia"/>
        </w:rPr>
      </w:pPr>
      <w:r>
        <w:rPr>
          <w:rFonts w:hint="eastAsia"/>
        </w:rPr>
        <w:t>汉语拼音为数目的表达提供了一套既科学又艺术化的解决方案。它不仅仅是一组符号，更是一种文化传承的方式。通过对数目拼音的学习，我们不仅能更好地理解汉语的语言魅力，也能感受到中华文化的深厚底蕴。无论是日常生活中的交流，还是学术研究中的精确表述，拼音都在其中扮演着不可或缺的角色。</w:t>
      </w:r>
    </w:p>
    <w:p w14:paraId="76D57434" w14:textId="77777777" w:rsidR="00674814" w:rsidRDefault="00674814">
      <w:pPr>
        <w:rPr>
          <w:rFonts w:hint="eastAsia"/>
        </w:rPr>
      </w:pPr>
    </w:p>
    <w:p w14:paraId="78E2331E" w14:textId="77777777" w:rsidR="00674814" w:rsidRDefault="00674814">
      <w:pPr>
        <w:rPr>
          <w:rFonts w:hint="eastAsia"/>
        </w:rPr>
      </w:pPr>
      <w:r>
        <w:rPr>
          <w:rFonts w:hint="eastAsia"/>
        </w:rPr>
        <w:t>本文是由懂得生活网（dongdeshenghuo.com）为大家创作</w:t>
      </w:r>
    </w:p>
    <w:p w14:paraId="0CF6A6C1" w14:textId="75D7F516" w:rsidR="00FE5408" w:rsidRDefault="00FE5408"/>
    <w:sectPr w:rsidR="00FE5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08"/>
    <w:rsid w:val="0032579A"/>
    <w:rsid w:val="00674814"/>
    <w:rsid w:val="00FE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F9F38F-8F44-4F3E-854E-22B47C88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408"/>
    <w:rPr>
      <w:rFonts w:cstheme="majorBidi"/>
      <w:color w:val="2F5496" w:themeColor="accent1" w:themeShade="BF"/>
      <w:sz w:val="28"/>
      <w:szCs w:val="28"/>
    </w:rPr>
  </w:style>
  <w:style w:type="character" w:customStyle="1" w:styleId="50">
    <w:name w:val="标题 5 字符"/>
    <w:basedOn w:val="a0"/>
    <w:link w:val="5"/>
    <w:uiPriority w:val="9"/>
    <w:semiHidden/>
    <w:rsid w:val="00FE5408"/>
    <w:rPr>
      <w:rFonts w:cstheme="majorBidi"/>
      <w:color w:val="2F5496" w:themeColor="accent1" w:themeShade="BF"/>
      <w:sz w:val="24"/>
    </w:rPr>
  </w:style>
  <w:style w:type="character" w:customStyle="1" w:styleId="60">
    <w:name w:val="标题 6 字符"/>
    <w:basedOn w:val="a0"/>
    <w:link w:val="6"/>
    <w:uiPriority w:val="9"/>
    <w:semiHidden/>
    <w:rsid w:val="00FE5408"/>
    <w:rPr>
      <w:rFonts w:cstheme="majorBidi"/>
      <w:b/>
      <w:bCs/>
      <w:color w:val="2F5496" w:themeColor="accent1" w:themeShade="BF"/>
    </w:rPr>
  </w:style>
  <w:style w:type="character" w:customStyle="1" w:styleId="70">
    <w:name w:val="标题 7 字符"/>
    <w:basedOn w:val="a0"/>
    <w:link w:val="7"/>
    <w:uiPriority w:val="9"/>
    <w:semiHidden/>
    <w:rsid w:val="00FE5408"/>
    <w:rPr>
      <w:rFonts w:cstheme="majorBidi"/>
      <w:b/>
      <w:bCs/>
      <w:color w:val="595959" w:themeColor="text1" w:themeTint="A6"/>
    </w:rPr>
  </w:style>
  <w:style w:type="character" w:customStyle="1" w:styleId="80">
    <w:name w:val="标题 8 字符"/>
    <w:basedOn w:val="a0"/>
    <w:link w:val="8"/>
    <w:uiPriority w:val="9"/>
    <w:semiHidden/>
    <w:rsid w:val="00FE5408"/>
    <w:rPr>
      <w:rFonts w:cstheme="majorBidi"/>
      <w:color w:val="595959" w:themeColor="text1" w:themeTint="A6"/>
    </w:rPr>
  </w:style>
  <w:style w:type="character" w:customStyle="1" w:styleId="90">
    <w:name w:val="标题 9 字符"/>
    <w:basedOn w:val="a0"/>
    <w:link w:val="9"/>
    <w:uiPriority w:val="9"/>
    <w:semiHidden/>
    <w:rsid w:val="00FE5408"/>
    <w:rPr>
      <w:rFonts w:eastAsiaTheme="majorEastAsia" w:cstheme="majorBidi"/>
      <w:color w:val="595959" w:themeColor="text1" w:themeTint="A6"/>
    </w:rPr>
  </w:style>
  <w:style w:type="paragraph" w:styleId="a3">
    <w:name w:val="Title"/>
    <w:basedOn w:val="a"/>
    <w:next w:val="a"/>
    <w:link w:val="a4"/>
    <w:uiPriority w:val="10"/>
    <w:qFormat/>
    <w:rsid w:val="00FE5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408"/>
    <w:pPr>
      <w:spacing w:before="160"/>
      <w:jc w:val="center"/>
    </w:pPr>
    <w:rPr>
      <w:i/>
      <w:iCs/>
      <w:color w:val="404040" w:themeColor="text1" w:themeTint="BF"/>
    </w:rPr>
  </w:style>
  <w:style w:type="character" w:customStyle="1" w:styleId="a8">
    <w:name w:val="引用 字符"/>
    <w:basedOn w:val="a0"/>
    <w:link w:val="a7"/>
    <w:uiPriority w:val="29"/>
    <w:rsid w:val="00FE5408"/>
    <w:rPr>
      <w:i/>
      <w:iCs/>
      <w:color w:val="404040" w:themeColor="text1" w:themeTint="BF"/>
    </w:rPr>
  </w:style>
  <w:style w:type="paragraph" w:styleId="a9">
    <w:name w:val="List Paragraph"/>
    <w:basedOn w:val="a"/>
    <w:uiPriority w:val="34"/>
    <w:qFormat/>
    <w:rsid w:val="00FE5408"/>
    <w:pPr>
      <w:ind w:left="720"/>
      <w:contextualSpacing/>
    </w:pPr>
  </w:style>
  <w:style w:type="character" w:styleId="aa">
    <w:name w:val="Intense Emphasis"/>
    <w:basedOn w:val="a0"/>
    <w:uiPriority w:val="21"/>
    <w:qFormat/>
    <w:rsid w:val="00FE5408"/>
    <w:rPr>
      <w:i/>
      <w:iCs/>
      <w:color w:val="2F5496" w:themeColor="accent1" w:themeShade="BF"/>
    </w:rPr>
  </w:style>
  <w:style w:type="paragraph" w:styleId="ab">
    <w:name w:val="Intense Quote"/>
    <w:basedOn w:val="a"/>
    <w:next w:val="a"/>
    <w:link w:val="ac"/>
    <w:uiPriority w:val="30"/>
    <w:qFormat/>
    <w:rsid w:val="00FE5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408"/>
    <w:rPr>
      <w:i/>
      <w:iCs/>
      <w:color w:val="2F5496" w:themeColor="accent1" w:themeShade="BF"/>
    </w:rPr>
  </w:style>
  <w:style w:type="character" w:styleId="ad">
    <w:name w:val="Intense Reference"/>
    <w:basedOn w:val="a0"/>
    <w:uiPriority w:val="32"/>
    <w:qFormat/>
    <w:rsid w:val="00FE5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