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B66D" w14:textId="77777777" w:rsidR="007018D1" w:rsidRDefault="007018D1">
      <w:pPr>
        <w:rPr>
          <w:rFonts w:hint="eastAsia"/>
        </w:rPr>
      </w:pPr>
    </w:p>
    <w:p w14:paraId="44BB4598" w14:textId="77777777" w:rsidR="007018D1" w:rsidRDefault="007018D1">
      <w:pPr>
        <w:rPr>
          <w:rFonts w:hint="eastAsia"/>
        </w:rPr>
      </w:pPr>
      <w:r>
        <w:rPr>
          <w:rFonts w:hint="eastAsia"/>
        </w:rPr>
        <w:t>挑事端的拼音</w:t>
      </w:r>
    </w:p>
    <w:p w14:paraId="75A71232" w14:textId="77777777" w:rsidR="007018D1" w:rsidRDefault="007018D1">
      <w:pPr>
        <w:rPr>
          <w:rFonts w:hint="eastAsia"/>
        </w:rPr>
      </w:pPr>
      <w:r>
        <w:rPr>
          <w:rFonts w:hint="eastAsia"/>
        </w:rPr>
        <w:t>挑事端“tiǎo shì duān”的发音源自汉语，它指的是故意制造麻烦或冲突的行为。这种行为在日常生活中时有发生，无论是出于个人目的还是无意间造成的后果，都可能对人际关系产生负面影响。了解这一概念及其背后的文化含义，有助于我们更好地理解社会互动中的复杂性。</w:t>
      </w:r>
    </w:p>
    <w:p w14:paraId="20480C09" w14:textId="77777777" w:rsidR="007018D1" w:rsidRDefault="007018D1">
      <w:pPr>
        <w:rPr>
          <w:rFonts w:hint="eastAsia"/>
        </w:rPr>
      </w:pPr>
    </w:p>
    <w:p w14:paraId="0647AD39" w14:textId="77777777" w:rsidR="007018D1" w:rsidRDefault="0070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B413" w14:textId="77777777" w:rsidR="007018D1" w:rsidRDefault="007018D1">
      <w:pPr>
        <w:rPr>
          <w:rFonts w:hint="eastAsia"/>
        </w:rPr>
      </w:pPr>
      <w:r>
        <w:rPr>
          <w:rFonts w:hint="eastAsia"/>
        </w:rPr>
        <w:t>挑起争端的原因与动机</w:t>
      </w:r>
    </w:p>
    <w:p w14:paraId="6BDFFE42" w14:textId="77777777" w:rsidR="007018D1" w:rsidRDefault="007018D1">
      <w:pPr>
        <w:rPr>
          <w:rFonts w:hint="eastAsia"/>
        </w:rPr>
      </w:pPr>
      <w:r>
        <w:rPr>
          <w:rFonts w:hint="eastAsia"/>
        </w:rPr>
        <w:t>人们挑起事端的原因多种多样，从个人利益、情感纠葛到单纯的误解都有可能。有时候，挑事者可能是为了引起注意或是表达不满；而在其他情况下，则可能是由于沟通不畅导致的误会。无论动机如何，挑事端往往会导致不必要的紧张和对立，影响和谐的人际关系和社会环境。</w:t>
      </w:r>
    </w:p>
    <w:p w14:paraId="6BCC1697" w14:textId="77777777" w:rsidR="007018D1" w:rsidRDefault="007018D1">
      <w:pPr>
        <w:rPr>
          <w:rFonts w:hint="eastAsia"/>
        </w:rPr>
      </w:pPr>
    </w:p>
    <w:p w14:paraId="78E38578" w14:textId="77777777" w:rsidR="007018D1" w:rsidRDefault="0070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37DC" w14:textId="77777777" w:rsidR="007018D1" w:rsidRDefault="007018D1">
      <w:pPr>
        <w:rPr>
          <w:rFonts w:hint="eastAsia"/>
        </w:rPr>
      </w:pPr>
      <w:r>
        <w:rPr>
          <w:rFonts w:hint="eastAsia"/>
        </w:rPr>
        <w:t>文化视角下的挑事行为</w:t>
      </w:r>
    </w:p>
    <w:p w14:paraId="024CF9DC" w14:textId="77777777" w:rsidR="007018D1" w:rsidRDefault="007018D1">
      <w:pPr>
        <w:rPr>
          <w:rFonts w:hint="eastAsia"/>
        </w:rPr>
      </w:pPr>
      <w:r>
        <w:rPr>
          <w:rFonts w:hint="eastAsia"/>
        </w:rPr>
        <w:t>在不同的文化背景下，对于挑事行为的看法和处理方式也有所不同。某些文化中，强调集体和谐和个人克制，对挑事行为持批评态度；而在另一些文化中，可能存在鼓励个人表达甚至对抗的价值观。通过比较不同文化对待挑事的态度，我们可以更深入地理解文化差异如何影响人际交往。</w:t>
      </w:r>
    </w:p>
    <w:p w14:paraId="294032EA" w14:textId="77777777" w:rsidR="007018D1" w:rsidRDefault="007018D1">
      <w:pPr>
        <w:rPr>
          <w:rFonts w:hint="eastAsia"/>
        </w:rPr>
      </w:pPr>
    </w:p>
    <w:p w14:paraId="2CC56FF9" w14:textId="77777777" w:rsidR="007018D1" w:rsidRDefault="0070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2A2E" w14:textId="77777777" w:rsidR="007018D1" w:rsidRDefault="007018D1">
      <w:pPr>
        <w:rPr>
          <w:rFonts w:hint="eastAsia"/>
        </w:rPr>
      </w:pPr>
      <w:r>
        <w:rPr>
          <w:rFonts w:hint="eastAsia"/>
        </w:rPr>
        <w:t>避免成为挑事者的策略</w:t>
      </w:r>
    </w:p>
    <w:p w14:paraId="134BC7CD" w14:textId="77777777" w:rsidR="007018D1" w:rsidRDefault="007018D1">
      <w:pPr>
        <w:rPr>
          <w:rFonts w:hint="eastAsia"/>
        </w:rPr>
      </w:pPr>
      <w:r>
        <w:rPr>
          <w:rFonts w:hint="eastAsia"/>
        </w:rPr>
        <w:t>为了避免自己不经意间成为挑事者，提高自我意识和情绪管理能力是关键。学习有效的沟通技巧，如倾听和非暴力沟通，可以帮助我们更好地解决分歧而不至于升级为冲突。培养同理心，尝试站在他人的角度思考问题，也是减少挑事行为的有效方法之一。</w:t>
      </w:r>
    </w:p>
    <w:p w14:paraId="7D90F674" w14:textId="77777777" w:rsidR="007018D1" w:rsidRDefault="007018D1">
      <w:pPr>
        <w:rPr>
          <w:rFonts w:hint="eastAsia"/>
        </w:rPr>
      </w:pPr>
    </w:p>
    <w:p w14:paraId="1EA01BD3" w14:textId="77777777" w:rsidR="007018D1" w:rsidRDefault="0070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D671" w14:textId="77777777" w:rsidR="007018D1" w:rsidRDefault="007018D1">
      <w:pPr>
        <w:rPr>
          <w:rFonts w:hint="eastAsia"/>
        </w:rPr>
      </w:pPr>
      <w:r>
        <w:rPr>
          <w:rFonts w:hint="eastAsia"/>
        </w:rPr>
        <w:t>面对挑事者的应对策略</w:t>
      </w:r>
    </w:p>
    <w:p w14:paraId="0B8A4936" w14:textId="77777777" w:rsidR="007018D1" w:rsidRDefault="007018D1">
      <w:pPr>
        <w:rPr>
          <w:rFonts w:hint="eastAsia"/>
        </w:rPr>
      </w:pPr>
      <w:r>
        <w:rPr>
          <w:rFonts w:hint="eastAsia"/>
        </w:rPr>
        <w:t>当面对挑事者时，保持冷静并采取适当的应对措施至关重要。应该尽量避免直接对抗，因为这可能会加剧矛盾。相反，可以通过温和但坚定的方式表明自己的立场，并寻求共同解决问题的方法。如果情况允许，引入第三方调解也是一种有效手段。</w:t>
      </w:r>
    </w:p>
    <w:p w14:paraId="28D63C42" w14:textId="77777777" w:rsidR="007018D1" w:rsidRDefault="007018D1">
      <w:pPr>
        <w:rPr>
          <w:rFonts w:hint="eastAsia"/>
        </w:rPr>
      </w:pPr>
    </w:p>
    <w:p w14:paraId="50C18B50" w14:textId="77777777" w:rsidR="007018D1" w:rsidRDefault="00701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A06D" w14:textId="77777777" w:rsidR="007018D1" w:rsidRDefault="007018D1">
      <w:pPr>
        <w:rPr>
          <w:rFonts w:hint="eastAsia"/>
        </w:rPr>
      </w:pPr>
      <w:r>
        <w:rPr>
          <w:rFonts w:hint="eastAsia"/>
        </w:rPr>
        <w:t>最后的总结</w:t>
      </w:r>
    </w:p>
    <w:p w14:paraId="523D8A7C" w14:textId="77777777" w:rsidR="007018D1" w:rsidRDefault="007018D1">
      <w:pPr>
        <w:rPr>
          <w:rFonts w:hint="eastAsia"/>
        </w:rPr>
      </w:pPr>
      <w:r>
        <w:rPr>
          <w:rFonts w:hint="eastAsia"/>
        </w:rPr>
        <w:t>挑事端作为社会互动中的一种现象，虽然不可避免，但通过增强自我意识、改善沟通技巧以及理解和尊重文化差异，我们可以有效地减少其发生的频率和影响。在日常生活和社会交往中，努力营造一个更加和谐、理解和支持的环境，不仅有助于个人成长，也有利于整个社会的进步和发展。</w:t>
      </w:r>
    </w:p>
    <w:p w14:paraId="1B0C7002" w14:textId="77777777" w:rsidR="007018D1" w:rsidRDefault="007018D1">
      <w:pPr>
        <w:rPr>
          <w:rFonts w:hint="eastAsia"/>
        </w:rPr>
      </w:pPr>
    </w:p>
    <w:p w14:paraId="59C2BB3B" w14:textId="77777777" w:rsidR="007018D1" w:rsidRDefault="00701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CC292" w14:textId="4731BA3E" w:rsidR="002B1C49" w:rsidRDefault="002B1C49"/>
    <w:sectPr w:rsidR="002B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9"/>
    <w:rsid w:val="002B1C49"/>
    <w:rsid w:val="007018D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F3367-D4F0-4A76-A225-0DF9953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