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0410" w14:textId="77777777" w:rsidR="0009564E" w:rsidRDefault="0009564E">
      <w:pPr>
        <w:rPr>
          <w:rFonts w:hint="eastAsia"/>
        </w:rPr>
      </w:pPr>
      <w:r>
        <w:rPr>
          <w:rFonts w:hint="eastAsia"/>
        </w:rPr>
        <w:t>我能把的拼音宝宝正确的写在的拼音格中</w:t>
      </w:r>
    </w:p>
    <w:p w14:paraId="5E710EFD" w14:textId="77777777" w:rsidR="0009564E" w:rsidRDefault="0009564E">
      <w:pPr>
        <w:rPr>
          <w:rFonts w:hint="eastAsia"/>
        </w:rPr>
      </w:pPr>
      <w:r>
        <w:rPr>
          <w:rFonts w:hint="eastAsia"/>
        </w:rPr>
        <w:t>汉语拼音是学习中文的重要工具，它帮助我们准确地发音和认读汉字。而要掌握好拼音，正确书写拼音字母是基础中的基础。拼音字母有其特定的书写规则，就像每个孩子都有自己固定的座位一样，拼音字母也应在它们专属的位置上安家落户，这个位置就是我们所说的“拼音格”。如何将拼音宝宝们一一安置到合适的拼音格中呢？下面让我们一起来了解。</w:t>
      </w:r>
    </w:p>
    <w:p w14:paraId="15924D54" w14:textId="77777777" w:rsidR="0009564E" w:rsidRDefault="0009564E">
      <w:pPr>
        <w:rPr>
          <w:rFonts w:hint="eastAsia"/>
        </w:rPr>
      </w:pPr>
    </w:p>
    <w:p w14:paraId="1E314AEF" w14:textId="77777777" w:rsidR="0009564E" w:rsidRDefault="0009564E">
      <w:pPr>
        <w:rPr>
          <w:rFonts w:hint="eastAsia"/>
        </w:rPr>
      </w:pPr>
      <w:r>
        <w:rPr>
          <w:rFonts w:hint="eastAsia"/>
        </w:rPr>
        <w:t xml:space="preserve"> </w:t>
      </w:r>
    </w:p>
    <w:p w14:paraId="7F3AB768" w14:textId="77777777" w:rsidR="0009564E" w:rsidRDefault="0009564E">
      <w:pPr>
        <w:rPr>
          <w:rFonts w:hint="eastAsia"/>
        </w:rPr>
      </w:pPr>
      <w:r>
        <w:rPr>
          <w:rFonts w:hint="eastAsia"/>
        </w:rPr>
        <w:t>认识拼音格</w:t>
      </w:r>
    </w:p>
    <w:p w14:paraId="58E12D54" w14:textId="77777777" w:rsidR="0009564E" w:rsidRDefault="0009564E">
      <w:pPr>
        <w:rPr>
          <w:rFonts w:hint="eastAsia"/>
        </w:rPr>
      </w:pPr>
      <w:r>
        <w:rPr>
          <w:rFonts w:hint="eastAsia"/>
        </w:rPr>
        <w:t>拼音格由四条线组成，从上至下分别是顶线、上线、中线和底线，这四条线形成了三个空间：上格、中格和下格。不同的拼音字母有着不同的书写区域，比如声母通常位于中格，韵母则可能占据中格或同时跨越上下两格。了解这些基本知识后，我们就能为每个拼音字母找到它的家了。</w:t>
      </w:r>
    </w:p>
    <w:p w14:paraId="57FCCBB0" w14:textId="77777777" w:rsidR="0009564E" w:rsidRDefault="0009564E">
      <w:pPr>
        <w:rPr>
          <w:rFonts w:hint="eastAsia"/>
        </w:rPr>
      </w:pPr>
    </w:p>
    <w:p w14:paraId="7B84CA8F" w14:textId="77777777" w:rsidR="0009564E" w:rsidRDefault="0009564E">
      <w:pPr>
        <w:rPr>
          <w:rFonts w:hint="eastAsia"/>
        </w:rPr>
      </w:pPr>
      <w:r>
        <w:rPr>
          <w:rFonts w:hint="eastAsia"/>
        </w:rPr>
        <w:t xml:space="preserve"> </w:t>
      </w:r>
    </w:p>
    <w:p w14:paraId="4D083D05" w14:textId="77777777" w:rsidR="0009564E" w:rsidRDefault="0009564E">
      <w:pPr>
        <w:rPr>
          <w:rFonts w:hint="eastAsia"/>
        </w:rPr>
      </w:pPr>
      <w:r>
        <w:rPr>
          <w:rFonts w:hint="eastAsia"/>
        </w:rPr>
        <w:t>声母的书写</w:t>
      </w:r>
    </w:p>
    <w:p w14:paraId="05DAA964" w14:textId="77777777" w:rsidR="0009564E" w:rsidRDefault="0009564E">
      <w:pPr>
        <w:rPr>
          <w:rFonts w:hint="eastAsia"/>
        </w:rPr>
      </w:pPr>
      <w:r>
        <w:rPr>
          <w:rFonts w:hint="eastAsia"/>
        </w:rPr>
        <w:t>声母是汉语拼音中用来表示音节开头辅音的符号。由于声母的数量相对较少，它们的形状也比较简单，所以大多数声母都只占用中格。例如，“b”、“p”、“m”、“f”等声母只需轻轻一划便能完成。但也有例外，如“j”、“q”、“x”等，则需要跨过上线，稍稍触及上格。书写时要注意笔画的方向与顺序，以保证拼音的美观与规范。</w:t>
      </w:r>
    </w:p>
    <w:p w14:paraId="2DC4DEBA" w14:textId="77777777" w:rsidR="0009564E" w:rsidRDefault="0009564E">
      <w:pPr>
        <w:rPr>
          <w:rFonts w:hint="eastAsia"/>
        </w:rPr>
      </w:pPr>
    </w:p>
    <w:p w14:paraId="6AD0D39A" w14:textId="77777777" w:rsidR="0009564E" w:rsidRDefault="0009564E">
      <w:pPr>
        <w:rPr>
          <w:rFonts w:hint="eastAsia"/>
        </w:rPr>
      </w:pPr>
      <w:r>
        <w:rPr>
          <w:rFonts w:hint="eastAsia"/>
        </w:rPr>
        <w:t xml:space="preserve"> </w:t>
      </w:r>
    </w:p>
    <w:p w14:paraId="483BBA0D" w14:textId="77777777" w:rsidR="0009564E" w:rsidRDefault="0009564E">
      <w:pPr>
        <w:rPr>
          <w:rFonts w:hint="eastAsia"/>
        </w:rPr>
      </w:pPr>
      <w:r>
        <w:rPr>
          <w:rFonts w:hint="eastAsia"/>
        </w:rPr>
        <w:t>韵母的书写</w:t>
      </w:r>
    </w:p>
    <w:p w14:paraId="1FC6E786" w14:textId="77777777" w:rsidR="0009564E" w:rsidRDefault="0009564E">
      <w:pPr>
        <w:rPr>
          <w:rFonts w:hint="eastAsia"/>
        </w:rPr>
      </w:pPr>
      <w:r>
        <w:rPr>
          <w:rFonts w:hint="eastAsia"/>
        </w:rPr>
        <w:t>韵母是构成汉语拼音不可或缺的一部分，它们比声母更加丰富多彩。一些简单的单韵母如“a”、“o”、“e”同样位于中格；然而，复韵母以及带鼻音或边音的韵母（如“ai”、“ou”、“an”、“in”）则会涉及到上下两个格子的空间。书写这类拼音时，我们要确保各个组成部分之间的比例协调，避免出现头重脚轻的情况。</w:t>
      </w:r>
    </w:p>
    <w:p w14:paraId="7C66E8E7" w14:textId="77777777" w:rsidR="0009564E" w:rsidRDefault="0009564E">
      <w:pPr>
        <w:rPr>
          <w:rFonts w:hint="eastAsia"/>
        </w:rPr>
      </w:pPr>
    </w:p>
    <w:p w14:paraId="4834240C" w14:textId="77777777" w:rsidR="0009564E" w:rsidRDefault="0009564E">
      <w:pPr>
        <w:rPr>
          <w:rFonts w:hint="eastAsia"/>
        </w:rPr>
      </w:pPr>
      <w:r>
        <w:rPr>
          <w:rFonts w:hint="eastAsia"/>
        </w:rPr>
        <w:t xml:space="preserve"> </w:t>
      </w:r>
    </w:p>
    <w:p w14:paraId="27472B6F" w14:textId="77777777" w:rsidR="0009564E" w:rsidRDefault="0009564E">
      <w:pPr>
        <w:rPr>
          <w:rFonts w:hint="eastAsia"/>
        </w:rPr>
      </w:pPr>
      <w:r>
        <w:rPr>
          <w:rFonts w:hint="eastAsia"/>
        </w:rPr>
        <w:t>整体认读音节</w:t>
      </w:r>
    </w:p>
    <w:p w14:paraId="3908CF2F" w14:textId="77777777" w:rsidR="0009564E" w:rsidRDefault="0009564E">
      <w:pPr>
        <w:rPr>
          <w:rFonts w:hint="eastAsia"/>
        </w:rPr>
      </w:pPr>
      <w:r>
        <w:rPr>
          <w:rFonts w:hint="eastAsia"/>
        </w:rPr>
        <w:t>还有一些特殊的音节被称为整体认读音节，如“zhi”、“chi”、“shi”、“ri”等。这些音节既不分开拼读也不拆分书写，而是作为一个完整的单位来处理。它们的书写规则与普通音节略有不同，往往更注重整个音节的连贯性和完整性。对于这类音节，练习者应该多加留意，确保每一个部分都被恰当地安排进拼音格。</w:t>
      </w:r>
    </w:p>
    <w:p w14:paraId="206C4D42" w14:textId="77777777" w:rsidR="0009564E" w:rsidRDefault="0009564E">
      <w:pPr>
        <w:rPr>
          <w:rFonts w:hint="eastAsia"/>
        </w:rPr>
      </w:pPr>
    </w:p>
    <w:p w14:paraId="2B9B4CEC" w14:textId="77777777" w:rsidR="0009564E" w:rsidRDefault="0009564E">
      <w:pPr>
        <w:rPr>
          <w:rFonts w:hint="eastAsia"/>
        </w:rPr>
      </w:pPr>
      <w:r>
        <w:rPr>
          <w:rFonts w:hint="eastAsia"/>
        </w:rPr>
        <w:t xml:space="preserve"> </w:t>
      </w:r>
    </w:p>
    <w:p w14:paraId="3BB901A0" w14:textId="77777777" w:rsidR="0009564E" w:rsidRDefault="0009564E">
      <w:pPr>
        <w:rPr>
          <w:rFonts w:hint="eastAsia"/>
        </w:rPr>
      </w:pPr>
      <w:r>
        <w:rPr>
          <w:rFonts w:hint="eastAsia"/>
        </w:rPr>
        <w:t>练习与提高</w:t>
      </w:r>
    </w:p>
    <w:p w14:paraId="298132C8" w14:textId="77777777" w:rsidR="0009564E" w:rsidRDefault="0009564E">
      <w:pPr>
        <w:rPr>
          <w:rFonts w:hint="eastAsia"/>
        </w:rPr>
      </w:pPr>
      <w:r>
        <w:rPr>
          <w:rFonts w:hint="eastAsia"/>
        </w:rPr>
        <w:t>要想熟练掌握拼音的书写，光靠理论知识还不够，必须通过大量的练习才能达到目的。可以准备专门的拼音练习册，在上面反复练习，直至能够闭着眼睛也能写出漂亮的拼音为止。也可以利用电子设备上的拼音输入法进行辅助练习，观察屏幕上显示的标准拼音样式，对比自己的书写情况，不断调整改进。</w:t>
      </w:r>
    </w:p>
    <w:p w14:paraId="187145A0" w14:textId="77777777" w:rsidR="0009564E" w:rsidRDefault="0009564E">
      <w:pPr>
        <w:rPr>
          <w:rFonts w:hint="eastAsia"/>
        </w:rPr>
      </w:pPr>
    </w:p>
    <w:p w14:paraId="37665033" w14:textId="77777777" w:rsidR="0009564E" w:rsidRDefault="0009564E">
      <w:pPr>
        <w:rPr>
          <w:rFonts w:hint="eastAsia"/>
        </w:rPr>
      </w:pPr>
      <w:r>
        <w:rPr>
          <w:rFonts w:hint="eastAsia"/>
        </w:rPr>
        <w:t xml:space="preserve"> </w:t>
      </w:r>
    </w:p>
    <w:p w14:paraId="35E1AF98" w14:textId="77777777" w:rsidR="0009564E" w:rsidRDefault="0009564E">
      <w:pPr>
        <w:rPr>
          <w:rFonts w:hint="eastAsia"/>
        </w:rPr>
      </w:pPr>
      <w:r>
        <w:rPr>
          <w:rFonts w:hint="eastAsia"/>
        </w:rPr>
        <w:t>最后的总结</w:t>
      </w:r>
    </w:p>
    <w:p w14:paraId="6B3BE607" w14:textId="77777777" w:rsidR="0009564E" w:rsidRDefault="0009564E">
      <w:pPr>
        <w:rPr>
          <w:rFonts w:hint="eastAsia"/>
        </w:rPr>
      </w:pPr>
      <w:r>
        <w:rPr>
          <w:rFonts w:hint="eastAsia"/>
        </w:rPr>
        <w:t>正确书写拼音不仅有助于提高我们的语言表达能力，还能为我们今后深入学习中文打下坚实的基础。只要掌握了拼音格的结构特点，熟悉了各拼音字母的书写规则，并经过坚持不懈的努力练习，每一位学习者都能成功地将拼音宝宝们正确无误地安置在它们各自的拼音格家中。希望每位同学都能成为拼音书写的小能手！</w:t>
      </w:r>
    </w:p>
    <w:p w14:paraId="0754E06B" w14:textId="77777777" w:rsidR="0009564E" w:rsidRDefault="0009564E">
      <w:pPr>
        <w:rPr>
          <w:rFonts w:hint="eastAsia"/>
        </w:rPr>
      </w:pPr>
    </w:p>
    <w:p w14:paraId="459E3B2C" w14:textId="77777777" w:rsidR="0009564E" w:rsidRDefault="0009564E">
      <w:pPr>
        <w:rPr>
          <w:rFonts w:hint="eastAsia"/>
        </w:rPr>
      </w:pPr>
      <w:r>
        <w:rPr>
          <w:rFonts w:hint="eastAsia"/>
        </w:rPr>
        <w:t>本文是由懂得生活网（dongdeshenghuo.com）为大家创作</w:t>
      </w:r>
    </w:p>
    <w:p w14:paraId="28E973BC" w14:textId="5E322ABB" w:rsidR="00E034B4" w:rsidRDefault="00E034B4"/>
    <w:sectPr w:rsidR="00E03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B4"/>
    <w:rsid w:val="0009564E"/>
    <w:rsid w:val="00E034B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DADCA-94C5-4B3E-8E8D-7F28E0CF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4B4"/>
    <w:rPr>
      <w:rFonts w:cstheme="majorBidi"/>
      <w:color w:val="2F5496" w:themeColor="accent1" w:themeShade="BF"/>
      <w:sz w:val="28"/>
      <w:szCs w:val="28"/>
    </w:rPr>
  </w:style>
  <w:style w:type="character" w:customStyle="1" w:styleId="50">
    <w:name w:val="标题 5 字符"/>
    <w:basedOn w:val="a0"/>
    <w:link w:val="5"/>
    <w:uiPriority w:val="9"/>
    <w:semiHidden/>
    <w:rsid w:val="00E034B4"/>
    <w:rPr>
      <w:rFonts w:cstheme="majorBidi"/>
      <w:color w:val="2F5496" w:themeColor="accent1" w:themeShade="BF"/>
      <w:sz w:val="24"/>
    </w:rPr>
  </w:style>
  <w:style w:type="character" w:customStyle="1" w:styleId="60">
    <w:name w:val="标题 6 字符"/>
    <w:basedOn w:val="a0"/>
    <w:link w:val="6"/>
    <w:uiPriority w:val="9"/>
    <w:semiHidden/>
    <w:rsid w:val="00E034B4"/>
    <w:rPr>
      <w:rFonts w:cstheme="majorBidi"/>
      <w:b/>
      <w:bCs/>
      <w:color w:val="2F5496" w:themeColor="accent1" w:themeShade="BF"/>
    </w:rPr>
  </w:style>
  <w:style w:type="character" w:customStyle="1" w:styleId="70">
    <w:name w:val="标题 7 字符"/>
    <w:basedOn w:val="a0"/>
    <w:link w:val="7"/>
    <w:uiPriority w:val="9"/>
    <w:semiHidden/>
    <w:rsid w:val="00E034B4"/>
    <w:rPr>
      <w:rFonts w:cstheme="majorBidi"/>
      <w:b/>
      <w:bCs/>
      <w:color w:val="595959" w:themeColor="text1" w:themeTint="A6"/>
    </w:rPr>
  </w:style>
  <w:style w:type="character" w:customStyle="1" w:styleId="80">
    <w:name w:val="标题 8 字符"/>
    <w:basedOn w:val="a0"/>
    <w:link w:val="8"/>
    <w:uiPriority w:val="9"/>
    <w:semiHidden/>
    <w:rsid w:val="00E034B4"/>
    <w:rPr>
      <w:rFonts w:cstheme="majorBidi"/>
      <w:color w:val="595959" w:themeColor="text1" w:themeTint="A6"/>
    </w:rPr>
  </w:style>
  <w:style w:type="character" w:customStyle="1" w:styleId="90">
    <w:name w:val="标题 9 字符"/>
    <w:basedOn w:val="a0"/>
    <w:link w:val="9"/>
    <w:uiPriority w:val="9"/>
    <w:semiHidden/>
    <w:rsid w:val="00E034B4"/>
    <w:rPr>
      <w:rFonts w:eastAsiaTheme="majorEastAsia" w:cstheme="majorBidi"/>
      <w:color w:val="595959" w:themeColor="text1" w:themeTint="A6"/>
    </w:rPr>
  </w:style>
  <w:style w:type="paragraph" w:styleId="a3">
    <w:name w:val="Title"/>
    <w:basedOn w:val="a"/>
    <w:next w:val="a"/>
    <w:link w:val="a4"/>
    <w:uiPriority w:val="10"/>
    <w:qFormat/>
    <w:rsid w:val="00E03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4B4"/>
    <w:pPr>
      <w:spacing w:before="160"/>
      <w:jc w:val="center"/>
    </w:pPr>
    <w:rPr>
      <w:i/>
      <w:iCs/>
      <w:color w:val="404040" w:themeColor="text1" w:themeTint="BF"/>
    </w:rPr>
  </w:style>
  <w:style w:type="character" w:customStyle="1" w:styleId="a8">
    <w:name w:val="引用 字符"/>
    <w:basedOn w:val="a0"/>
    <w:link w:val="a7"/>
    <w:uiPriority w:val="29"/>
    <w:rsid w:val="00E034B4"/>
    <w:rPr>
      <w:i/>
      <w:iCs/>
      <w:color w:val="404040" w:themeColor="text1" w:themeTint="BF"/>
    </w:rPr>
  </w:style>
  <w:style w:type="paragraph" w:styleId="a9">
    <w:name w:val="List Paragraph"/>
    <w:basedOn w:val="a"/>
    <w:uiPriority w:val="34"/>
    <w:qFormat/>
    <w:rsid w:val="00E034B4"/>
    <w:pPr>
      <w:ind w:left="720"/>
      <w:contextualSpacing/>
    </w:pPr>
  </w:style>
  <w:style w:type="character" w:styleId="aa">
    <w:name w:val="Intense Emphasis"/>
    <w:basedOn w:val="a0"/>
    <w:uiPriority w:val="21"/>
    <w:qFormat/>
    <w:rsid w:val="00E034B4"/>
    <w:rPr>
      <w:i/>
      <w:iCs/>
      <w:color w:val="2F5496" w:themeColor="accent1" w:themeShade="BF"/>
    </w:rPr>
  </w:style>
  <w:style w:type="paragraph" w:styleId="ab">
    <w:name w:val="Intense Quote"/>
    <w:basedOn w:val="a"/>
    <w:next w:val="a"/>
    <w:link w:val="ac"/>
    <w:uiPriority w:val="30"/>
    <w:qFormat/>
    <w:rsid w:val="00E03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4B4"/>
    <w:rPr>
      <w:i/>
      <w:iCs/>
      <w:color w:val="2F5496" w:themeColor="accent1" w:themeShade="BF"/>
    </w:rPr>
  </w:style>
  <w:style w:type="character" w:styleId="ad">
    <w:name w:val="Intense Reference"/>
    <w:basedOn w:val="a0"/>
    <w:uiPriority w:val="32"/>
    <w:qFormat/>
    <w:rsid w:val="00E03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