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D677" w14:textId="77777777" w:rsidR="00B87C24" w:rsidRDefault="00B87C24">
      <w:pPr>
        <w:rPr>
          <w:rFonts w:hint="eastAsia"/>
        </w:rPr>
      </w:pPr>
    </w:p>
    <w:p w14:paraId="35DDAF51" w14:textId="77777777" w:rsidR="00B87C24" w:rsidRDefault="00B87C24">
      <w:pPr>
        <w:rPr>
          <w:rFonts w:hint="eastAsia"/>
        </w:rPr>
      </w:pPr>
      <w:r>
        <w:rPr>
          <w:rFonts w:hint="eastAsia"/>
        </w:rPr>
        <w:t>二的拼音怎么写正确</w:t>
      </w:r>
    </w:p>
    <w:p w14:paraId="2F229091" w14:textId="77777777" w:rsidR="00B87C24" w:rsidRDefault="00B87C24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在学习汉语的过程中，掌握汉字的正确发音是十分重要的。对于初学者来说，有时候即使是看似简单的字也可能带来不小的挑战。今天我们就来谈谈数字“二”的拼音如何书写才是正确的。</w:t>
      </w:r>
    </w:p>
    <w:p w14:paraId="0C248FC5" w14:textId="77777777" w:rsidR="00B87C24" w:rsidRDefault="00B87C24">
      <w:pPr>
        <w:rPr>
          <w:rFonts w:hint="eastAsia"/>
        </w:rPr>
      </w:pPr>
    </w:p>
    <w:p w14:paraId="77221CA5" w14:textId="77777777" w:rsidR="00B87C24" w:rsidRDefault="00B8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373FC" w14:textId="77777777" w:rsidR="00B87C24" w:rsidRDefault="00B87C24">
      <w:pPr>
        <w:rPr>
          <w:rFonts w:hint="eastAsia"/>
        </w:rPr>
      </w:pPr>
      <w:r>
        <w:rPr>
          <w:rFonts w:hint="eastAsia"/>
        </w:rPr>
        <w:t>“二”的基本拼音</w:t>
      </w:r>
    </w:p>
    <w:p w14:paraId="09F69E4D" w14:textId="77777777" w:rsidR="00B87C24" w:rsidRDefault="00B87C24">
      <w:pPr>
        <w:rPr>
          <w:rFonts w:hint="eastAsia"/>
        </w:rPr>
      </w:pPr>
      <w:r>
        <w:rPr>
          <w:rFonts w:hint="eastAsia"/>
        </w:rPr>
        <w:t>“二”的拼音是“èr”，其中声调符号位于字母“e”之上。在汉语中，声调是非常关键的一部分，它能够改变一个词的意义。因此，准确地使用和识别声调对正确理解和表达汉语至关重要。“èr”属于第四声，即降调，发音时声音从高迅速降低。</w:t>
      </w:r>
    </w:p>
    <w:p w14:paraId="51FA9331" w14:textId="77777777" w:rsidR="00B87C24" w:rsidRDefault="00B87C24">
      <w:pPr>
        <w:rPr>
          <w:rFonts w:hint="eastAsia"/>
        </w:rPr>
      </w:pPr>
    </w:p>
    <w:p w14:paraId="7B5E8DBA" w14:textId="77777777" w:rsidR="00B87C24" w:rsidRDefault="00B8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EF35" w14:textId="77777777" w:rsidR="00B87C24" w:rsidRDefault="00B87C24">
      <w:pPr>
        <w:rPr>
          <w:rFonts w:hint="eastAsia"/>
        </w:rPr>
      </w:pPr>
      <w:r>
        <w:rPr>
          <w:rFonts w:hint="eastAsia"/>
        </w:rPr>
        <w:t>容易混淆的情况</w:t>
      </w:r>
    </w:p>
    <w:p w14:paraId="638CFCE3" w14:textId="77777777" w:rsidR="00B87C24" w:rsidRDefault="00B87C24">
      <w:pPr>
        <w:rPr>
          <w:rFonts w:hint="eastAsia"/>
        </w:rPr>
      </w:pPr>
      <w:r>
        <w:rPr>
          <w:rFonts w:hint="eastAsia"/>
        </w:rPr>
        <w:t>尽管“二”的拼音看起来并不复杂，但在实际应用中，很容易与一些发音相似的音节混淆。例如，“ai”、“ei”等韵母，由于它们都是由元音构成，初学者可能会感到困惑。实际上，“er”这个音节相对独立，没有太多近似音，主要难点在于准确发出第四声的降调。</w:t>
      </w:r>
    </w:p>
    <w:p w14:paraId="37DBD574" w14:textId="77777777" w:rsidR="00B87C24" w:rsidRDefault="00B87C24">
      <w:pPr>
        <w:rPr>
          <w:rFonts w:hint="eastAsia"/>
        </w:rPr>
      </w:pPr>
    </w:p>
    <w:p w14:paraId="00DD0820" w14:textId="77777777" w:rsidR="00B87C24" w:rsidRDefault="00B8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BD89" w14:textId="77777777" w:rsidR="00B87C24" w:rsidRDefault="00B87C24">
      <w:pPr>
        <w:rPr>
          <w:rFonts w:hint="eastAsia"/>
        </w:rPr>
      </w:pPr>
      <w:r>
        <w:rPr>
          <w:rFonts w:hint="eastAsia"/>
        </w:rPr>
        <w:t>特殊用法</w:t>
      </w:r>
    </w:p>
    <w:p w14:paraId="6C6FF055" w14:textId="77777777" w:rsidR="00B87C24" w:rsidRDefault="00B87C24">
      <w:pPr>
        <w:rPr>
          <w:rFonts w:hint="eastAsia"/>
        </w:rPr>
      </w:pPr>
      <w:r>
        <w:rPr>
          <w:rFonts w:hint="eastAsia"/>
        </w:rPr>
        <w:t>“二”在某些特定语境下会有不同的读音或用法。比如，在数数或者表示顺序时，“二”通常读作“èr”。然而，当作为个位数时，尤其是在口语中，人们更倾向于使用“两(liǎng)”代替“二”。这是因为“两”在口语交流中更加自然流畅。</w:t>
      </w:r>
    </w:p>
    <w:p w14:paraId="1B9406EF" w14:textId="77777777" w:rsidR="00B87C24" w:rsidRDefault="00B87C24">
      <w:pPr>
        <w:rPr>
          <w:rFonts w:hint="eastAsia"/>
        </w:rPr>
      </w:pPr>
    </w:p>
    <w:p w14:paraId="1D7D7187" w14:textId="77777777" w:rsidR="00B87C24" w:rsidRDefault="00B8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20D1" w14:textId="77777777" w:rsidR="00B87C24" w:rsidRDefault="00B87C24">
      <w:pPr>
        <w:rPr>
          <w:rFonts w:hint="eastAsia"/>
        </w:rPr>
      </w:pPr>
      <w:r>
        <w:rPr>
          <w:rFonts w:hint="eastAsia"/>
        </w:rPr>
        <w:t>练习建议</w:t>
      </w:r>
    </w:p>
    <w:p w14:paraId="7801C9D8" w14:textId="77777777" w:rsidR="00B87C24" w:rsidRDefault="00B87C24">
      <w:pPr>
        <w:rPr>
          <w:rFonts w:hint="eastAsia"/>
        </w:rPr>
      </w:pPr>
      <w:r>
        <w:rPr>
          <w:rFonts w:hint="eastAsia"/>
        </w:rPr>
        <w:t>为了更好地掌握“二”的正确发音，建议可以通过多听标准的普通话发音材料来提高自己的听力敏感度，并模仿练习。利用语言交换伙伴或是参加汉语角活动也是不错的选择。这样不仅能纠正发音，还能增强实际交流能力。</w:t>
      </w:r>
    </w:p>
    <w:p w14:paraId="383C30FD" w14:textId="77777777" w:rsidR="00B87C24" w:rsidRDefault="00B87C24">
      <w:pPr>
        <w:rPr>
          <w:rFonts w:hint="eastAsia"/>
        </w:rPr>
      </w:pPr>
    </w:p>
    <w:p w14:paraId="6ACE2EF9" w14:textId="77777777" w:rsidR="00B87C24" w:rsidRDefault="00B8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9E436" w14:textId="77777777" w:rsidR="00B87C24" w:rsidRDefault="00B87C24">
      <w:pPr>
        <w:rPr>
          <w:rFonts w:hint="eastAsia"/>
        </w:rPr>
      </w:pPr>
      <w:r>
        <w:rPr>
          <w:rFonts w:hint="eastAsia"/>
        </w:rPr>
        <w:t>最后的总结</w:t>
      </w:r>
    </w:p>
    <w:p w14:paraId="363A8B08" w14:textId="77777777" w:rsidR="00B87C24" w:rsidRDefault="00B87C24">
      <w:pPr>
        <w:rPr>
          <w:rFonts w:hint="eastAsia"/>
        </w:rPr>
      </w:pPr>
      <w:r>
        <w:rPr>
          <w:rFonts w:hint="eastAsia"/>
        </w:rPr>
        <w:t>了解并准确掌握“二”的拼音不仅有助于提升汉语水平，也能避免日常交流中的误解。记住其拼音为“èr”，并且注意区分不同场合下的适当用法，就能更加自如地运用这一基础但又非常重要的词汇了。</w:t>
      </w:r>
    </w:p>
    <w:p w14:paraId="03E48F9E" w14:textId="77777777" w:rsidR="00B87C24" w:rsidRDefault="00B87C24">
      <w:pPr>
        <w:rPr>
          <w:rFonts w:hint="eastAsia"/>
        </w:rPr>
      </w:pPr>
    </w:p>
    <w:p w14:paraId="5BD77C98" w14:textId="77777777" w:rsidR="00B87C24" w:rsidRDefault="00B8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A33CD" w14:textId="77777777" w:rsidR="00B87C24" w:rsidRDefault="00B87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63556" w14:textId="74D3CC86" w:rsidR="00F80664" w:rsidRDefault="00F80664"/>
    <w:sectPr w:rsidR="00F8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64"/>
    <w:rsid w:val="002345DC"/>
    <w:rsid w:val="00B87C24"/>
    <w:rsid w:val="00F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61AD9-5D08-4F15-BD88-7EA5CF29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