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52451" w14:textId="77777777" w:rsidR="0010664A" w:rsidRDefault="0010664A">
      <w:pPr>
        <w:rPr>
          <w:rFonts w:hint="eastAsia"/>
        </w:rPr>
      </w:pPr>
      <w:r>
        <w:rPr>
          <w:rFonts w:hint="eastAsia"/>
        </w:rPr>
        <w:t>Sun Ce</w:t>
      </w:r>
    </w:p>
    <w:p w14:paraId="2EB32E66" w14:textId="77777777" w:rsidR="0010664A" w:rsidRDefault="0010664A">
      <w:pPr>
        <w:rPr>
          <w:rFonts w:hint="eastAsia"/>
        </w:rPr>
      </w:pPr>
      <w:r>
        <w:rPr>
          <w:rFonts w:hint="eastAsia"/>
        </w:rPr>
        <w:t>孙策（Sun Ce），字伯符，是中国东汉末年的一位重要军事将领和政治家。他出生于一个显赫的军人家庭，父亲孙坚是当时有名的武将。孙策年轻时便展现出了非凡的军事才能和领导能力，被人们称为“小霸王”。他的传奇故事和英雄事迹，不仅在历史上留下了深刻的印记，而且成为了后世文学、戏曲以及影视作品中广为传颂的主题。</w:t>
      </w:r>
    </w:p>
    <w:p w14:paraId="64C595A2" w14:textId="77777777" w:rsidR="0010664A" w:rsidRDefault="0010664A">
      <w:pPr>
        <w:rPr>
          <w:rFonts w:hint="eastAsia"/>
        </w:rPr>
      </w:pPr>
    </w:p>
    <w:p w14:paraId="24D1861A" w14:textId="77777777" w:rsidR="0010664A" w:rsidRDefault="00106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DD35F" w14:textId="77777777" w:rsidR="0010664A" w:rsidRDefault="0010664A">
      <w:pPr>
        <w:rPr>
          <w:rFonts w:hint="eastAsia"/>
        </w:rPr>
      </w:pPr>
      <w:r>
        <w:rPr>
          <w:rFonts w:hint="eastAsia"/>
        </w:rPr>
        <w:t>早年的成长与继承父业</w:t>
      </w:r>
    </w:p>
    <w:p w14:paraId="0C80540A" w14:textId="77777777" w:rsidR="0010664A" w:rsidRDefault="0010664A">
      <w:pPr>
        <w:rPr>
          <w:rFonts w:hint="eastAsia"/>
        </w:rPr>
      </w:pPr>
      <w:r>
        <w:rPr>
          <w:rFonts w:hint="eastAsia"/>
        </w:rPr>
        <w:t>孙策的早年生活充满了动荡，随着东汉王朝的衰落，各地军阀纷起，天下陷入混乱。在他十六岁时，父亲孙坚不幸在讨伐荆州刺史刘表的战役中阵亡。作为长子，孙策肩负起了家族的责任，他带着弟弟孙权和其他兄弟们，在江东地区开始了艰难的创业之路。凭借着卓越的战略眼光和个人魅力，孙策逐渐赢得了当地豪强的支持，并开始建立自己的势力范围。</w:t>
      </w:r>
    </w:p>
    <w:p w14:paraId="44C847E6" w14:textId="77777777" w:rsidR="0010664A" w:rsidRDefault="0010664A">
      <w:pPr>
        <w:rPr>
          <w:rFonts w:hint="eastAsia"/>
        </w:rPr>
      </w:pPr>
    </w:p>
    <w:p w14:paraId="5528C0F4" w14:textId="77777777" w:rsidR="0010664A" w:rsidRDefault="00106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3BE7B" w14:textId="77777777" w:rsidR="0010664A" w:rsidRDefault="0010664A">
      <w:pPr>
        <w:rPr>
          <w:rFonts w:hint="eastAsia"/>
        </w:rPr>
      </w:pPr>
      <w:r>
        <w:rPr>
          <w:rFonts w:hint="eastAsia"/>
        </w:rPr>
        <w:t>开拓江东</w:t>
      </w:r>
    </w:p>
    <w:p w14:paraId="4F2B8E16" w14:textId="77777777" w:rsidR="0010664A" w:rsidRDefault="0010664A">
      <w:pPr>
        <w:rPr>
          <w:rFonts w:hint="eastAsia"/>
        </w:rPr>
      </w:pPr>
      <w:r>
        <w:rPr>
          <w:rFonts w:hint="eastAsia"/>
        </w:rPr>
        <w:t>孙策以迅雷不及掩耳之势攻占了江东大片土地，包括会稽、吴郡等地，迅速奠定了其在江南地区的统治基础。期间，他还招募了许多有识之士加入麾下，如周瑜、张昭等，这些人后来都成为了孙吴政权的核心成员。通过一系列成功的军事行动，孙策不仅巩固了自己的地位，也为日后三国之一的吴国打下了坚实的基础。</w:t>
      </w:r>
    </w:p>
    <w:p w14:paraId="17DE7412" w14:textId="77777777" w:rsidR="0010664A" w:rsidRDefault="0010664A">
      <w:pPr>
        <w:rPr>
          <w:rFonts w:hint="eastAsia"/>
        </w:rPr>
      </w:pPr>
    </w:p>
    <w:p w14:paraId="41D0E230" w14:textId="77777777" w:rsidR="0010664A" w:rsidRDefault="00106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A10FF" w14:textId="77777777" w:rsidR="0010664A" w:rsidRDefault="0010664A">
      <w:pPr>
        <w:rPr>
          <w:rFonts w:hint="eastAsia"/>
        </w:rPr>
      </w:pPr>
      <w:r>
        <w:rPr>
          <w:rFonts w:hint="eastAsia"/>
        </w:rPr>
        <w:t>治理与改革</w:t>
      </w:r>
    </w:p>
    <w:p w14:paraId="3D42D5DD" w14:textId="77777777" w:rsidR="0010664A" w:rsidRDefault="0010664A">
      <w:pPr>
        <w:rPr>
          <w:rFonts w:hint="eastAsia"/>
        </w:rPr>
      </w:pPr>
      <w:r>
        <w:rPr>
          <w:rFonts w:hint="eastAsia"/>
        </w:rPr>
        <w:t>除了是一位出色的军事指挥官外，孙策同样重视内政建设。他推行了一系列有利于民生和社会稳定的政策，比如减轻赋税、鼓励农业生产等。这些措施使得百姓安居乐业，经济得到了快速发展。他还积极引进人才，设立学校培养青年才俊，促进了文化的繁荣发展。</w:t>
      </w:r>
    </w:p>
    <w:p w14:paraId="26BCAFEA" w14:textId="77777777" w:rsidR="0010664A" w:rsidRDefault="0010664A">
      <w:pPr>
        <w:rPr>
          <w:rFonts w:hint="eastAsia"/>
        </w:rPr>
      </w:pPr>
    </w:p>
    <w:p w14:paraId="5E4B3ACA" w14:textId="77777777" w:rsidR="0010664A" w:rsidRDefault="00106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F1E0E" w14:textId="77777777" w:rsidR="0010664A" w:rsidRDefault="0010664A">
      <w:pPr>
        <w:rPr>
          <w:rFonts w:hint="eastAsia"/>
        </w:rPr>
      </w:pPr>
      <w:r>
        <w:rPr>
          <w:rFonts w:hint="eastAsia"/>
        </w:rPr>
        <w:t>英年早逝</w:t>
      </w:r>
    </w:p>
    <w:p w14:paraId="266F41D9" w14:textId="77777777" w:rsidR="0010664A" w:rsidRDefault="0010664A">
      <w:pPr>
        <w:rPr>
          <w:rFonts w:hint="eastAsia"/>
        </w:rPr>
      </w:pPr>
      <w:r>
        <w:rPr>
          <w:rFonts w:hint="eastAsia"/>
        </w:rPr>
        <w:t>然而，这位年轻的领袖并没有能够长久地享受胜利果实。公元200年，正当孙策准备进一步扩大领土之际，他在一次狩猎活动中遭遇刺杀，最终因伤重不治身亡，年仅二十六岁。孙策的突然离世给整个江东带来了巨大的震动，也标志着一个时代的结束。尽管生命短暂，但孙策所留下的遗产却是不可磨灭的，他开创了江东的新纪元，为后来孙权建立强大的吴国奠定了基石。</w:t>
      </w:r>
    </w:p>
    <w:p w14:paraId="043D9A8F" w14:textId="77777777" w:rsidR="0010664A" w:rsidRDefault="0010664A">
      <w:pPr>
        <w:rPr>
          <w:rFonts w:hint="eastAsia"/>
        </w:rPr>
      </w:pPr>
    </w:p>
    <w:p w14:paraId="3D0E878C" w14:textId="77777777" w:rsidR="0010664A" w:rsidRDefault="00106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D0F46" w14:textId="77777777" w:rsidR="0010664A" w:rsidRDefault="0010664A">
      <w:pPr>
        <w:rPr>
          <w:rFonts w:hint="eastAsia"/>
        </w:rPr>
      </w:pPr>
      <w:r>
        <w:rPr>
          <w:rFonts w:hint="eastAsia"/>
        </w:rPr>
        <w:t>历史评价与影响</w:t>
      </w:r>
    </w:p>
    <w:p w14:paraId="1F80940D" w14:textId="77777777" w:rsidR="0010664A" w:rsidRDefault="0010664A">
      <w:pPr>
        <w:rPr>
          <w:rFonts w:hint="eastAsia"/>
        </w:rPr>
      </w:pPr>
      <w:r>
        <w:rPr>
          <w:rFonts w:hint="eastAsia"/>
        </w:rPr>
        <w:t>孙策的一生虽然短暂却辉煌灿烂，他以其非凡的勇气和智慧，在中国历史上书写了浓墨重彩的一笔。后人对他的评价极高，认为他是一个既有远见卓识又能果断行事的伟大领导者。孙策的事迹激励了一代又一代中国人追求理想、勇敢面对困难的精神风貌。直到今天，当我们回顾那段波澜壮阔的历史时，依然会被这位“小霸王”的风采所打动。</w:t>
      </w:r>
    </w:p>
    <w:p w14:paraId="356A8859" w14:textId="77777777" w:rsidR="0010664A" w:rsidRDefault="0010664A">
      <w:pPr>
        <w:rPr>
          <w:rFonts w:hint="eastAsia"/>
        </w:rPr>
      </w:pPr>
    </w:p>
    <w:p w14:paraId="6728119E" w14:textId="77777777" w:rsidR="0010664A" w:rsidRDefault="001066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022BB" w14:textId="52FDA176" w:rsidR="00F26C90" w:rsidRDefault="00F26C90"/>
    <w:sectPr w:rsidR="00F26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90"/>
    <w:rsid w:val="0010664A"/>
    <w:rsid w:val="00D230E3"/>
    <w:rsid w:val="00F2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FAE37-8518-4D9B-9466-F1EEF681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