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1FAB" w14:textId="77777777" w:rsidR="009639A0" w:rsidRDefault="009639A0">
      <w:pPr>
        <w:rPr>
          <w:rFonts w:hint="eastAsia"/>
        </w:rPr>
      </w:pPr>
      <w:r>
        <w:rPr>
          <w:rFonts w:hint="eastAsia"/>
        </w:rPr>
        <w:t>四年级上册语文生字表带的拼音</w:t>
      </w:r>
    </w:p>
    <w:p w14:paraId="523225A0" w14:textId="77777777" w:rsidR="009639A0" w:rsidRDefault="009639A0">
      <w:pPr>
        <w:rPr>
          <w:rFonts w:hint="eastAsia"/>
        </w:rPr>
      </w:pPr>
      <w:r>
        <w:rPr>
          <w:rFonts w:hint="eastAsia"/>
        </w:rPr>
        <w:t>在小学四年级的学习旅程中，学生们将遇到更加丰富多彩的文字世界。随着识字量的增加和阅读能力的提升，孩子们开始接触更多复杂的汉字，并学习如何正确地发音。四年级上册的语文教材中，编者精心挑选了一系列新的生字，这些生字不仅对于学生们的语言发展至关重要，也是他们理解课文、提高写作水平的基础。</w:t>
      </w:r>
    </w:p>
    <w:p w14:paraId="1C298026" w14:textId="77777777" w:rsidR="009639A0" w:rsidRDefault="009639A0">
      <w:pPr>
        <w:rPr>
          <w:rFonts w:hint="eastAsia"/>
        </w:rPr>
      </w:pPr>
    </w:p>
    <w:p w14:paraId="6FFE7D1B" w14:textId="77777777" w:rsidR="009639A0" w:rsidRDefault="00963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570C7" w14:textId="77777777" w:rsidR="009639A0" w:rsidRDefault="009639A0">
      <w:pPr>
        <w:rPr>
          <w:rFonts w:hint="eastAsia"/>
        </w:rPr>
      </w:pPr>
      <w:r>
        <w:rPr>
          <w:rFonts w:hint="eastAsia"/>
        </w:rPr>
        <w:t>精心设计的教学内容</w:t>
      </w:r>
    </w:p>
    <w:p w14:paraId="520F0CD8" w14:textId="77777777" w:rsidR="009639A0" w:rsidRDefault="009639A0">
      <w:pPr>
        <w:rPr>
          <w:rFonts w:hint="eastAsia"/>
        </w:rPr>
      </w:pPr>
      <w:r>
        <w:rPr>
          <w:rFonts w:hint="eastAsia"/>
        </w:rPr>
        <w:t>每一课的生字都经过了教育专家的反复推敲，确保其符合该年龄段学生的认知特点和发展需求。生字表通常附有对应的拼音，这是汉语拼音系统的一个重要组成部分，它帮助孩子准确读出每个汉字。例如，“明”字的拼音是“míng”，通过这样的标注，孩子们可以更轻松地掌握汉字的发音规则，为将来学习普通话打下坚实的基础。</w:t>
      </w:r>
    </w:p>
    <w:p w14:paraId="2DBEF52B" w14:textId="77777777" w:rsidR="009639A0" w:rsidRDefault="009639A0">
      <w:pPr>
        <w:rPr>
          <w:rFonts w:hint="eastAsia"/>
        </w:rPr>
      </w:pPr>
    </w:p>
    <w:p w14:paraId="7B018B5A" w14:textId="77777777" w:rsidR="009639A0" w:rsidRDefault="00963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38094" w14:textId="77777777" w:rsidR="009639A0" w:rsidRDefault="009639A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08CF822" w14:textId="77777777" w:rsidR="009639A0" w:rsidRDefault="009639A0">
      <w:pPr>
        <w:rPr>
          <w:rFonts w:hint="eastAsia"/>
        </w:rPr>
      </w:pPr>
      <w:r>
        <w:rPr>
          <w:rFonts w:hint="eastAsia"/>
        </w:rPr>
        <w:t>汉语拼音不仅仅是简单的字母组合，它是开启中文大门的一把钥匙。在四年级的课堂上，教师会引导学生利用拼音来辅助记忆生字的读音。这也是一种有效的自学工具，当遇到不认识的字时，孩子们可以通过查字典或使用电子设备查询拼音，进而了解这个字的正确读法。拼音还能够帮助学生区分同音字的不同写法，如“青”（qīng）和“清”（qīng），虽然它们的发音相同，但含义却截然不同。</w:t>
      </w:r>
    </w:p>
    <w:p w14:paraId="04E4249F" w14:textId="77777777" w:rsidR="009639A0" w:rsidRDefault="009639A0">
      <w:pPr>
        <w:rPr>
          <w:rFonts w:hint="eastAsia"/>
        </w:rPr>
      </w:pPr>
    </w:p>
    <w:p w14:paraId="06CB514F" w14:textId="77777777" w:rsidR="009639A0" w:rsidRDefault="00963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33A68" w14:textId="77777777" w:rsidR="009639A0" w:rsidRDefault="009639A0">
      <w:pPr>
        <w:rPr>
          <w:rFonts w:hint="eastAsia"/>
        </w:rPr>
      </w:pPr>
      <w:r>
        <w:rPr>
          <w:rFonts w:hint="eastAsia"/>
        </w:rPr>
        <w:t>生动有趣的教学方法</w:t>
      </w:r>
    </w:p>
    <w:p w14:paraId="79CCEF7F" w14:textId="77777777" w:rsidR="009639A0" w:rsidRDefault="009639A0">
      <w:pPr>
        <w:rPr>
          <w:rFonts w:hint="eastAsia"/>
        </w:rPr>
      </w:pPr>
      <w:r>
        <w:rPr>
          <w:rFonts w:hint="eastAsia"/>
        </w:rPr>
        <w:t>为了让学生更好地记住生字及其拼音，老师们往往会采用多样化的教学策略。比如，组织拼字游戏、进行朗读比赛或是开展小组合作学习等活动。这些活动不仅让课堂充满了欢声笑语，而且极大地激发了孩子们对语文学习的兴趣。更重要的是，在轻松愉快的氛围中，学生们更容易记住那些原本枯燥难记的生字和拼音。</w:t>
      </w:r>
    </w:p>
    <w:p w14:paraId="75D18FBA" w14:textId="77777777" w:rsidR="009639A0" w:rsidRDefault="009639A0">
      <w:pPr>
        <w:rPr>
          <w:rFonts w:hint="eastAsia"/>
        </w:rPr>
      </w:pPr>
    </w:p>
    <w:p w14:paraId="71D277EA" w14:textId="77777777" w:rsidR="009639A0" w:rsidRDefault="00963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6B40E" w14:textId="77777777" w:rsidR="009639A0" w:rsidRDefault="009639A0">
      <w:pPr>
        <w:rPr>
          <w:rFonts w:hint="eastAsia"/>
        </w:rPr>
      </w:pPr>
      <w:r>
        <w:rPr>
          <w:rFonts w:hint="eastAsia"/>
        </w:rPr>
        <w:t>巩固与应用</w:t>
      </w:r>
    </w:p>
    <w:p w14:paraId="6614D07E" w14:textId="77777777" w:rsidR="009639A0" w:rsidRDefault="009639A0">
      <w:pPr>
        <w:rPr>
          <w:rFonts w:hint="eastAsia"/>
        </w:rPr>
      </w:pPr>
      <w:r>
        <w:rPr>
          <w:rFonts w:hint="eastAsia"/>
        </w:rPr>
        <w:t>学习是一个不断重复和强化的过程。除了课堂上的讲解外，家庭作业也起到了至关重要的作用。家长可以鼓励孩子多读课外书籍，尝试用新学的生字造句或者书写短文。这样一来，不仅可以加深对生字的记忆，还能提高实际运用的能力。随着时间的推移，孩子们会发现自己能够认读越来越多的文字，表达也越来越流利自如。</w:t>
      </w:r>
    </w:p>
    <w:p w14:paraId="602F0DE0" w14:textId="77777777" w:rsidR="009639A0" w:rsidRDefault="009639A0">
      <w:pPr>
        <w:rPr>
          <w:rFonts w:hint="eastAsia"/>
        </w:rPr>
      </w:pPr>
    </w:p>
    <w:p w14:paraId="581B2D13" w14:textId="77777777" w:rsidR="009639A0" w:rsidRDefault="00963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E1E3F" w14:textId="77777777" w:rsidR="009639A0" w:rsidRDefault="009639A0">
      <w:pPr>
        <w:rPr>
          <w:rFonts w:hint="eastAsia"/>
        </w:rPr>
      </w:pPr>
      <w:r>
        <w:rPr>
          <w:rFonts w:hint="eastAsia"/>
        </w:rPr>
        <w:t>最后的总结</w:t>
      </w:r>
    </w:p>
    <w:p w14:paraId="2D2E2A71" w14:textId="77777777" w:rsidR="009639A0" w:rsidRDefault="009639A0">
      <w:pPr>
        <w:rPr>
          <w:rFonts w:hint="eastAsia"/>
        </w:rPr>
      </w:pPr>
      <w:r>
        <w:rPr>
          <w:rFonts w:hint="eastAsia"/>
        </w:rPr>
        <w:t>四年级上册语文课本中的生字表及相应的拼音教学，既是学生们学习道路上的一个重要里程碑，也是连接过去与未来的桥梁。通过系统的拼音学习，孩子们不仅能更好地掌握汉字的读音，更能建立起对中华文化的深刻理解和热爱。这不仅仅是一次知识的积累，更是一场心灵的成长之旅。</w:t>
      </w:r>
    </w:p>
    <w:p w14:paraId="43BB2C78" w14:textId="77777777" w:rsidR="009639A0" w:rsidRDefault="009639A0">
      <w:pPr>
        <w:rPr>
          <w:rFonts w:hint="eastAsia"/>
        </w:rPr>
      </w:pPr>
    </w:p>
    <w:p w14:paraId="3804BC28" w14:textId="77777777" w:rsidR="009639A0" w:rsidRDefault="00963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4C3C2" w14:textId="7EA5C1B2" w:rsidR="00941B0D" w:rsidRDefault="00941B0D"/>
    <w:sectPr w:rsidR="0094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0D"/>
    <w:rsid w:val="00941B0D"/>
    <w:rsid w:val="009639A0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F27AE-5D2E-4ED4-88F0-826BE764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