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3021" w14:textId="77777777" w:rsidR="00680C3D" w:rsidRDefault="00680C3D">
      <w:pPr>
        <w:rPr>
          <w:rFonts w:hint="eastAsia"/>
        </w:rPr>
      </w:pPr>
      <w:r>
        <w:rPr>
          <w:rFonts w:hint="eastAsia"/>
        </w:rPr>
        <w:t>SHAN</w:t>
      </w:r>
    </w:p>
    <w:p w14:paraId="508F8211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CC6A" w14:textId="77777777" w:rsidR="00680C3D" w:rsidRDefault="00680C3D">
      <w:pPr>
        <w:rPr>
          <w:rFonts w:hint="eastAsia"/>
        </w:rPr>
      </w:pPr>
      <w:r>
        <w:rPr>
          <w:rFonts w:hint="eastAsia"/>
        </w:rPr>
        <w:t>在中华文化的长河中，“善”是一个极为重要且深邃的概念。它不仅是一种道德行为的准则，更是一种精神境界和人生追求。“善”的概念深深植根于中国人的思想意识和社会实践中，成为维系社会和谐与个人修养提升的核心价值之一。</w:t>
      </w:r>
    </w:p>
    <w:p w14:paraId="4BF559A6" w14:textId="77777777" w:rsidR="00680C3D" w:rsidRDefault="00680C3D">
      <w:pPr>
        <w:rPr>
          <w:rFonts w:hint="eastAsia"/>
        </w:rPr>
      </w:pPr>
    </w:p>
    <w:p w14:paraId="41E56BA5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C880" w14:textId="77777777" w:rsidR="00680C3D" w:rsidRDefault="00680C3D">
      <w:pPr>
        <w:rPr>
          <w:rFonts w:hint="eastAsia"/>
        </w:rPr>
      </w:pPr>
      <w:r>
        <w:rPr>
          <w:rFonts w:hint="eastAsia"/>
        </w:rPr>
        <w:t>“善”的哲学意义</w:t>
      </w:r>
    </w:p>
    <w:p w14:paraId="5F0DD9F3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6F5E3" w14:textId="77777777" w:rsidR="00680C3D" w:rsidRDefault="00680C3D">
      <w:pPr>
        <w:rPr>
          <w:rFonts w:hint="eastAsia"/>
        </w:rPr>
      </w:pPr>
      <w:r>
        <w:rPr>
          <w:rFonts w:hint="eastAsia"/>
        </w:rPr>
        <w:t>从哲学角度看，“善”代表着人性中的美好品质，是人与生俱来的善良本性的体现。在中国古代哲学中，儒家认为人性本善，每个人都有向善的能力，通过教育和个人努力可以不断发扬这种内在的美好。道家则强调顺应自然，不刻意为之的善举更能反映真善。而佛家的慈悲为怀、普度众生的理念也极大地影响了中国人对“善”的理解和实践。</w:t>
      </w:r>
    </w:p>
    <w:p w14:paraId="7B3CEEA6" w14:textId="77777777" w:rsidR="00680C3D" w:rsidRDefault="00680C3D">
      <w:pPr>
        <w:rPr>
          <w:rFonts w:hint="eastAsia"/>
        </w:rPr>
      </w:pPr>
    </w:p>
    <w:p w14:paraId="6542A6E8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1A1B" w14:textId="77777777" w:rsidR="00680C3D" w:rsidRDefault="00680C3D">
      <w:pPr>
        <w:rPr>
          <w:rFonts w:hint="eastAsia"/>
        </w:rPr>
      </w:pPr>
      <w:r>
        <w:rPr>
          <w:rFonts w:hint="eastAsia"/>
        </w:rPr>
        <w:t>“善”的社会作用</w:t>
      </w:r>
    </w:p>
    <w:p w14:paraId="0EA03724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67FBD" w14:textId="77777777" w:rsidR="00680C3D" w:rsidRDefault="00680C3D">
      <w:pPr>
        <w:rPr>
          <w:rFonts w:hint="eastAsia"/>
        </w:rPr>
      </w:pPr>
      <w:r>
        <w:rPr>
          <w:rFonts w:hint="eastAsia"/>
        </w:rPr>
        <w:t>在社会层面，“善”具有凝聚人心、促进和谐的功能。一个充满善意的社会能够减少冲突和矛盾，增进人与人之间的信任和支持。慈善事业的发展、志愿服务的兴起以及各种互助组织的存在都是“善”在现代社会的具体表现形式。它们不仅帮助了需要帮助的人群，也提升了整个社会的文明程度和幸福指数。</w:t>
      </w:r>
    </w:p>
    <w:p w14:paraId="39DFCE43" w14:textId="77777777" w:rsidR="00680C3D" w:rsidRDefault="00680C3D">
      <w:pPr>
        <w:rPr>
          <w:rFonts w:hint="eastAsia"/>
        </w:rPr>
      </w:pPr>
    </w:p>
    <w:p w14:paraId="32DDCCFC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251D" w14:textId="77777777" w:rsidR="00680C3D" w:rsidRDefault="00680C3D">
      <w:pPr>
        <w:rPr>
          <w:rFonts w:hint="eastAsia"/>
        </w:rPr>
      </w:pPr>
      <w:r>
        <w:rPr>
          <w:rFonts w:hint="eastAsia"/>
        </w:rPr>
        <w:t>“善”的个人修养</w:t>
      </w:r>
    </w:p>
    <w:p w14:paraId="01923A13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63982" w14:textId="77777777" w:rsidR="00680C3D" w:rsidRDefault="00680C3D">
      <w:pPr>
        <w:rPr>
          <w:rFonts w:hint="eastAsia"/>
        </w:rPr>
      </w:pPr>
      <w:r>
        <w:rPr>
          <w:rFonts w:hint="eastAsia"/>
        </w:rPr>
        <w:t>对于个人而言，“善”是修身养性的根本途径。一个人若能以善待人、以诚立信，在日常生活中做到宽容大度、助人为乐，便能在内心深处获得真正的平静和满足。行善也是自我价值实现的重要方式之一，通过积极的行为改变他人生活的也在塑造着更好的自己。</w:t>
      </w:r>
    </w:p>
    <w:p w14:paraId="1F8218BD" w14:textId="77777777" w:rsidR="00680C3D" w:rsidRDefault="00680C3D">
      <w:pPr>
        <w:rPr>
          <w:rFonts w:hint="eastAsia"/>
        </w:rPr>
      </w:pPr>
    </w:p>
    <w:p w14:paraId="412FF116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2299" w14:textId="77777777" w:rsidR="00680C3D" w:rsidRDefault="00680C3D">
      <w:pPr>
        <w:rPr>
          <w:rFonts w:hint="eastAsia"/>
        </w:rPr>
      </w:pPr>
      <w:r>
        <w:rPr>
          <w:rFonts w:hint="eastAsia"/>
        </w:rPr>
        <w:t>传承与发展</w:t>
      </w:r>
    </w:p>
    <w:p w14:paraId="09376693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50A0" w14:textId="77777777" w:rsidR="00680C3D" w:rsidRDefault="00680C3D">
      <w:pPr>
        <w:rPr>
          <w:rFonts w:hint="eastAsia"/>
        </w:rPr>
      </w:pPr>
      <w:r>
        <w:rPr>
          <w:rFonts w:hint="eastAsia"/>
        </w:rPr>
        <w:t>随着时代的发展，“善”的内涵也在不断丰富和发展。在全球化的今天，我们不仅要继承传统美德，还要将“善”的理念推广到国际交流与合作中去。面对全球性挑战如环境保护、贫困消除等问题时，展现大国担当，用实际行动诠释“善”的新含义，为构建人类命运共同体贡献智慧和力量。</w:t>
      </w:r>
    </w:p>
    <w:p w14:paraId="7C1C316F" w14:textId="77777777" w:rsidR="00680C3D" w:rsidRDefault="00680C3D">
      <w:pPr>
        <w:rPr>
          <w:rFonts w:hint="eastAsia"/>
        </w:rPr>
      </w:pPr>
    </w:p>
    <w:p w14:paraId="2B37EBB0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7879" w14:textId="77777777" w:rsidR="00680C3D" w:rsidRDefault="00680C3D">
      <w:pPr>
        <w:rPr>
          <w:rFonts w:hint="eastAsia"/>
        </w:rPr>
      </w:pPr>
      <w:r>
        <w:rPr>
          <w:rFonts w:hint="eastAsia"/>
        </w:rPr>
        <w:t>最后的总结</w:t>
      </w:r>
    </w:p>
    <w:p w14:paraId="775A24F5" w14:textId="77777777" w:rsidR="00680C3D" w:rsidRDefault="00680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319D" w14:textId="77777777" w:rsidR="00680C3D" w:rsidRDefault="00680C3D">
      <w:pPr>
        <w:rPr>
          <w:rFonts w:hint="eastAsia"/>
        </w:rPr>
      </w:pPr>
      <w:r>
        <w:rPr>
          <w:rFonts w:hint="eastAsia"/>
        </w:rPr>
        <w:t>“善”作为一种超越时空限制的价值观念，在不同历史时期都发挥着不可替代的作用。它既是中国传统文化的瑰宝，也为现代社会提供了宝贵的精神财富。让我们共同努力，让“善”的光芒照亮更多角落，温暖每一个心灵。</w:t>
      </w:r>
    </w:p>
    <w:p w14:paraId="0C39E570" w14:textId="77777777" w:rsidR="00680C3D" w:rsidRDefault="00680C3D">
      <w:pPr>
        <w:rPr>
          <w:rFonts w:hint="eastAsia"/>
        </w:rPr>
      </w:pPr>
    </w:p>
    <w:p w14:paraId="05C5AC4F" w14:textId="77777777" w:rsidR="00680C3D" w:rsidRDefault="00680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1D870" w14:textId="2423A034" w:rsidR="00034090" w:rsidRDefault="00034090"/>
    <w:sectPr w:rsidR="0003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0"/>
    <w:rsid w:val="00034090"/>
    <w:rsid w:val="00680C3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A4A57-43F4-4CBA-8412-0D2C143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