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0C234" w14:textId="77777777" w:rsidR="003F4ED0" w:rsidRDefault="003F4ED0">
      <w:pPr>
        <w:rPr>
          <w:rFonts w:hint="eastAsia"/>
        </w:rPr>
      </w:pPr>
    </w:p>
    <w:p w14:paraId="6A484148" w14:textId="77777777" w:rsidR="003F4ED0" w:rsidRDefault="003F4ED0">
      <w:pPr>
        <w:rPr>
          <w:rFonts w:hint="eastAsia"/>
        </w:rPr>
      </w:pPr>
      <w:r>
        <w:rPr>
          <w:rFonts w:hint="eastAsia"/>
        </w:rPr>
        <w:t>豫皖的拼音</w:t>
      </w:r>
    </w:p>
    <w:p w14:paraId="415C89A9" w14:textId="77777777" w:rsidR="003F4ED0" w:rsidRDefault="003F4ED0">
      <w:pPr>
        <w:rPr>
          <w:rFonts w:hint="eastAsia"/>
        </w:rPr>
      </w:pPr>
      <w:r>
        <w:rPr>
          <w:rFonts w:hint="eastAsia"/>
        </w:rPr>
        <w:t>豫皖，指的是中国河南省（豫）和安徽省（皖）的简称组合。河南省的拼音是"Henan"，简称为“豫”，其拼音为"Yù"；安徽省的拼音是"Anhui"，简称为“皖”，其拼音为"Wǎn"。两省不仅地理位置相邻，而且在文化、历史以及经济发展方面都有着千丝万缕的联系。</w:t>
      </w:r>
    </w:p>
    <w:p w14:paraId="79BCD881" w14:textId="77777777" w:rsidR="003F4ED0" w:rsidRDefault="003F4ED0">
      <w:pPr>
        <w:rPr>
          <w:rFonts w:hint="eastAsia"/>
        </w:rPr>
      </w:pPr>
    </w:p>
    <w:p w14:paraId="69D6A62E" w14:textId="77777777" w:rsidR="003F4ED0" w:rsidRDefault="003F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4F6E5" w14:textId="77777777" w:rsidR="003F4ED0" w:rsidRDefault="003F4ED0">
      <w:pPr>
        <w:rPr>
          <w:rFonts w:hint="eastAsia"/>
        </w:rPr>
      </w:pPr>
      <w:r>
        <w:rPr>
          <w:rFonts w:hint="eastAsia"/>
        </w:rPr>
        <w:t>地理与自然环境</w:t>
      </w:r>
    </w:p>
    <w:p w14:paraId="24E98F97" w14:textId="77777777" w:rsidR="003F4ED0" w:rsidRDefault="003F4ED0">
      <w:pPr>
        <w:rPr>
          <w:rFonts w:hint="eastAsia"/>
        </w:rPr>
      </w:pPr>
      <w:r>
        <w:rPr>
          <w:rFonts w:hint="eastAsia"/>
        </w:rPr>
        <w:t>河南位于中国中部，东接安徽、山东，西连陕西，南临湖北，北靠河北、山西，总面积约为167000平方公里。河南地势西高东低，西部多山地，东部则以平原为主。而安徽地处华东地区，东邻江苏、浙江，南界江西，西南连接湖北，西及西北与河南、山东相接，面积大约为14万平方公里。安徽地形复杂多样，既有广袤的平原，也有崇山峻岭。</w:t>
      </w:r>
    </w:p>
    <w:p w14:paraId="50C2D4E5" w14:textId="77777777" w:rsidR="003F4ED0" w:rsidRDefault="003F4ED0">
      <w:pPr>
        <w:rPr>
          <w:rFonts w:hint="eastAsia"/>
        </w:rPr>
      </w:pPr>
    </w:p>
    <w:p w14:paraId="67C14F8F" w14:textId="77777777" w:rsidR="003F4ED0" w:rsidRDefault="003F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5D354" w14:textId="77777777" w:rsidR="003F4ED0" w:rsidRDefault="003F4ED0">
      <w:pPr>
        <w:rPr>
          <w:rFonts w:hint="eastAsia"/>
        </w:rPr>
      </w:pPr>
      <w:r>
        <w:rPr>
          <w:rFonts w:hint="eastAsia"/>
        </w:rPr>
        <w:t>文化和历史背景</w:t>
      </w:r>
    </w:p>
    <w:p w14:paraId="4F21535A" w14:textId="77777777" w:rsidR="003F4ED0" w:rsidRDefault="003F4ED0">
      <w:pPr>
        <w:rPr>
          <w:rFonts w:hint="eastAsia"/>
        </w:rPr>
      </w:pPr>
      <w:r>
        <w:rPr>
          <w:rFonts w:hint="eastAsia"/>
        </w:rPr>
        <w:t>河南是中国古代文明的重要发祥地之一，拥有丰富的历史文化遗迹，如少林寺、龙门石窟等。河南的文化底蕴深厚，对中国历史产生了深远的影响。安徽同样有着悠久的历史和灿烂的文化，徽派建筑以其独特的风格闻名遐迩，黄山更是吸引着无数游客前来观赏。两地均以各自独特的方式展现了中原文化的魅力。</w:t>
      </w:r>
    </w:p>
    <w:p w14:paraId="04E7C272" w14:textId="77777777" w:rsidR="003F4ED0" w:rsidRDefault="003F4ED0">
      <w:pPr>
        <w:rPr>
          <w:rFonts w:hint="eastAsia"/>
        </w:rPr>
      </w:pPr>
    </w:p>
    <w:p w14:paraId="12D0B747" w14:textId="77777777" w:rsidR="003F4ED0" w:rsidRDefault="003F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9C8D6" w14:textId="77777777" w:rsidR="003F4ED0" w:rsidRDefault="003F4ED0">
      <w:pPr>
        <w:rPr>
          <w:rFonts w:hint="eastAsia"/>
        </w:rPr>
      </w:pPr>
      <w:r>
        <w:rPr>
          <w:rFonts w:hint="eastAsia"/>
        </w:rPr>
        <w:t>经济发展现状</w:t>
      </w:r>
    </w:p>
    <w:p w14:paraId="795A235D" w14:textId="77777777" w:rsidR="003F4ED0" w:rsidRDefault="003F4ED0">
      <w:pPr>
        <w:rPr>
          <w:rFonts w:hint="eastAsia"/>
        </w:rPr>
      </w:pPr>
      <w:r>
        <w:rPr>
          <w:rFonts w:hint="eastAsia"/>
        </w:rPr>
        <w:t>近年来，随着国家政策的支持，河南和安徽都在经济建设上取得了显著成就。河南依托其交通枢纽的优势，大力发展物流、制造业等行业。安徽则凭借科技创新和新兴产业的发展，逐步构建起现代化产业体系。两地政府也积极采取措施促进区域协调发展，加强了基础设施建设和公共服务水平，提高了居民的生活质量。</w:t>
      </w:r>
    </w:p>
    <w:p w14:paraId="61F881C4" w14:textId="77777777" w:rsidR="003F4ED0" w:rsidRDefault="003F4ED0">
      <w:pPr>
        <w:rPr>
          <w:rFonts w:hint="eastAsia"/>
        </w:rPr>
      </w:pPr>
    </w:p>
    <w:p w14:paraId="60A5909F" w14:textId="77777777" w:rsidR="003F4ED0" w:rsidRDefault="003F4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A79B8" w14:textId="77777777" w:rsidR="003F4ED0" w:rsidRDefault="003F4ED0">
      <w:pPr>
        <w:rPr>
          <w:rFonts w:hint="eastAsia"/>
        </w:rPr>
      </w:pPr>
      <w:r>
        <w:rPr>
          <w:rFonts w:hint="eastAsia"/>
        </w:rPr>
        <w:t>未来展望</w:t>
      </w:r>
    </w:p>
    <w:p w14:paraId="1C79A2B1" w14:textId="77777777" w:rsidR="003F4ED0" w:rsidRDefault="003F4ED0">
      <w:pPr>
        <w:rPr>
          <w:rFonts w:hint="eastAsia"/>
        </w:rPr>
      </w:pPr>
      <w:r>
        <w:rPr>
          <w:rFonts w:hint="eastAsia"/>
        </w:rPr>
        <w:t>展望未来，豫皖两省面临着新的发展机遇与挑战。在全球化背景下，如何进一步深化改革开放，推动经济社会高质量发展成为摆在面前的重要课题。通过加强区域间的合作交流，发挥各自优势，共同应对挑战，必将能够实现更加繁荣昌盛的美好愿景。</w:t>
      </w:r>
    </w:p>
    <w:p w14:paraId="53928D17" w14:textId="77777777" w:rsidR="003F4ED0" w:rsidRDefault="003F4ED0">
      <w:pPr>
        <w:rPr>
          <w:rFonts w:hint="eastAsia"/>
        </w:rPr>
      </w:pPr>
    </w:p>
    <w:p w14:paraId="5F7180CA" w14:textId="77777777" w:rsidR="003F4ED0" w:rsidRDefault="003F4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010C8" w14:textId="383B8BDD" w:rsidR="009A6740" w:rsidRDefault="009A6740"/>
    <w:sectPr w:rsidR="009A6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40"/>
    <w:rsid w:val="003F4ED0"/>
    <w:rsid w:val="005E26B1"/>
    <w:rsid w:val="009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523C7-11AE-4A2A-9CA4-32D3452F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