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BBE86" w14:textId="77777777" w:rsidR="00423CE4" w:rsidRDefault="00423CE4">
      <w:pPr>
        <w:rPr>
          <w:rFonts w:hint="eastAsia"/>
        </w:rPr>
      </w:pPr>
      <w:r>
        <w:rPr>
          <w:rFonts w:hint="eastAsia"/>
        </w:rPr>
        <w:t>粤拼转换工具使用方法</w:t>
      </w:r>
    </w:p>
    <w:p w14:paraId="1529E05F" w14:textId="77777777" w:rsidR="00423CE4" w:rsidRDefault="00423CE4">
      <w:pPr>
        <w:rPr>
          <w:rFonts w:hint="eastAsia"/>
        </w:rPr>
      </w:pPr>
      <w:r>
        <w:rPr>
          <w:rFonts w:hint="eastAsia"/>
        </w:rPr>
        <w:t>随着信息技术的发展，语言学习和文化交流变得愈发便捷。对于想要学习或研究粤语的朋友来说，粤拼转换工具无疑是一个重要的辅助利器。粤拼是粤语的一种拼音系统，它有助于人们正确地发音和书写粤语词汇。通过使用粤拼转换工具，用户可以轻松实现汉字与粤拼之间的转换，从而更好地掌握粤语的读音规则。</w:t>
      </w:r>
    </w:p>
    <w:p w14:paraId="1B99AFE1" w14:textId="77777777" w:rsidR="00423CE4" w:rsidRDefault="00423CE4">
      <w:pPr>
        <w:rPr>
          <w:rFonts w:hint="eastAsia"/>
        </w:rPr>
      </w:pPr>
    </w:p>
    <w:p w14:paraId="120D6885" w14:textId="77777777" w:rsidR="00423CE4" w:rsidRDefault="00423CE4">
      <w:pPr>
        <w:rPr>
          <w:rFonts w:hint="eastAsia"/>
        </w:rPr>
      </w:pPr>
      <w:r>
        <w:rPr>
          <w:rFonts w:hint="eastAsia"/>
        </w:rPr>
        <w:t xml:space="preserve"> </w:t>
      </w:r>
    </w:p>
    <w:p w14:paraId="7A0C0D77" w14:textId="77777777" w:rsidR="00423CE4" w:rsidRDefault="00423CE4">
      <w:pPr>
        <w:rPr>
          <w:rFonts w:hint="eastAsia"/>
        </w:rPr>
      </w:pPr>
      <w:r>
        <w:rPr>
          <w:rFonts w:hint="eastAsia"/>
        </w:rPr>
        <w:t>选择合适的粤拼转换工具</w:t>
      </w:r>
    </w:p>
    <w:p w14:paraId="7E858413" w14:textId="77777777" w:rsidR="00423CE4" w:rsidRDefault="00423CE4">
      <w:pPr>
        <w:rPr>
          <w:rFonts w:hint="eastAsia"/>
        </w:rPr>
      </w:pPr>
      <w:r>
        <w:rPr>
          <w:rFonts w:hint="eastAsia"/>
        </w:rPr>
        <w:t>在开始使用粤拼转换工具之前，首先要确保选择了适合自己的工具。互联网上有多种类型的粤拼转换工具可供选择，有的是在线服务，可以直接在网页上使用；有的则是软件形式，需要下载安装到电脑或移动设备上。对于初学者而言，在线工具可能更为方便，因为它们不需要额外的安装步骤，并且通常支持即时更新以反映最新的粤语发音规则。考虑到不同工具可能采用不同的粤拼标准，如广州话拼音方案、香港教育局推荐的粤语拼音等，选择时也要注意这一点。</w:t>
      </w:r>
    </w:p>
    <w:p w14:paraId="2C93F61D" w14:textId="77777777" w:rsidR="00423CE4" w:rsidRDefault="00423CE4">
      <w:pPr>
        <w:rPr>
          <w:rFonts w:hint="eastAsia"/>
        </w:rPr>
      </w:pPr>
    </w:p>
    <w:p w14:paraId="41014D8B" w14:textId="77777777" w:rsidR="00423CE4" w:rsidRDefault="00423CE4">
      <w:pPr>
        <w:rPr>
          <w:rFonts w:hint="eastAsia"/>
        </w:rPr>
      </w:pPr>
      <w:r>
        <w:rPr>
          <w:rFonts w:hint="eastAsia"/>
        </w:rPr>
        <w:t xml:space="preserve"> </w:t>
      </w:r>
    </w:p>
    <w:p w14:paraId="6944BD32" w14:textId="77777777" w:rsidR="00423CE4" w:rsidRDefault="00423CE4">
      <w:pPr>
        <w:rPr>
          <w:rFonts w:hint="eastAsia"/>
        </w:rPr>
      </w:pPr>
      <w:r>
        <w:rPr>
          <w:rFonts w:hint="eastAsia"/>
        </w:rPr>
        <w:t>输入待转换的文字</w:t>
      </w:r>
    </w:p>
    <w:p w14:paraId="5DAA30A8" w14:textId="77777777" w:rsidR="00423CE4" w:rsidRDefault="00423CE4">
      <w:pPr>
        <w:rPr>
          <w:rFonts w:hint="eastAsia"/>
        </w:rPr>
      </w:pPr>
      <w:r>
        <w:rPr>
          <w:rFonts w:hint="eastAsia"/>
        </w:rPr>
        <w:t>当确定了使用的工具后，接下来就是输入要转换的文字内容。大多数粤拼转换工具都有一个文本框，用户只需将需要转换成粤拼的汉字复制粘贴进去即可。如果是要进行反向转换，即从粤拼转为汉字，则需按照工具的要求输入正确的粤拼格式。值得注意的是，由于粤语存在同音字现象，即多个汉字可能有相同的粤拼，因此在转换过程中可能会出现多义词的情况，这时就需要根据上下文来选择最合适的汉字。</w:t>
      </w:r>
    </w:p>
    <w:p w14:paraId="1F0302E4" w14:textId="77777777" w:rsidR="00423CE4" w:rsidRDefault="00423CE4">
      <w:pPr>
        <w:rPr>
          <w:rFonts w:hint="eastAsia"/>
        </w:rPr>
      </w:pPr>
    </w:p>
    <w:p w14:paraId="01316B45" w14:textId="77777777" w:rsidR="00423CE4" w:rsidRDefault="00423CE4">
      <w:pPr>
        <w:rPr>
          <w:rFonts w:hint="eastAsia"/>
        </w:rPr>
      </w:pPr>
      <w:r>
        <w:rPr>
          <w:rFonts w:hint="eastAsia"/>
        </w:rPr>
        <w:t xml:space="preserve"> </w:t>
      </w:r>
    </w:p>
    <w:p w14:paraId="1D4CDC3E" w14:textId="77777777" w:rsidR="00423CE4" w:rsidRDefault="00423CE4">
      <w:pPr>
        <w:rPr>
          <w:rFonts w:hint="eastAsia"/>
        </w:rPr>
      </w:pPr>
      <w:r>
        <w:rPr>
          <w:rFonts w:hint="eastAsia"/>
        </w:rPr>
        <w:t>理解和调整转换最后的总结</w:t>
      </w:r>
    </w:p>
    <w:p w14:paraId="1C31D4C4" w14:textId="77777777" w:rsidR="00423CE4" w:rsidRDefault="00423CE4">
      <w:pPr>
        <w:rPr>
          <w:rFonts w:hint="eastAsia"/>
        </w:rPr>
      </w:pPr>
      <w:r>
        <w:rPr>
          <w:rFonts w:hint="eastAsia"/>
        </w:rPr>
        <w:t>完成文字输入并点击转换按钮后，工具会生成相应的粤拼或汉字列表。用户应该仔细阅读这些最后的总结，并根据实际需求进行必要的调整。例如，某些工具可能无法完全准确地处理古诗词或者专有名词中的特殊读音，这时候就需要人工介入，依据粤语的实际发音规则和个人知识经验来进行校正。一些工具还提供了发音指导功能，可以通过音频播放帮助用户更直观地了解每个字词的正确读法。</w:t>
      </w:r>
    </w:p>
    <w:p w14:paraId="528DAE0F" w14:textId="77777777" w:rsidR="00423CE4" w:rsidRDefault="00423CE4">
      <w:pPr>
        <w:rPr>
          <w:rFonts w:hint="eastAsia"/>
        </w:rPr>
      </w:pPr>
    </w:p>
    <w:p w14:paraId="6DFA0DA4" w14:textId="77777777" w:rsidR="00423CE4" w:rsidRDefault="00423CE4">
      <w:pPr>
        <w:rPr>
          <w:rFonts w:hint="eastAsia"/>
        </w:rPr>
      </w:pPr>
      <w:r>
        <w:rPr>
          <w:rFonts w:hint="eastAsia"/>
        </w:rPr>
        <w:t xml:space="preserve"> </w:t>
      </w:r>
    </w:p>
    <w:p w14:paraId="7711781A" w14:textId="77777777" w:rsidR="00423CE4" w:rsidRDefault="00423CE4">
      <w:pPr>
        <w:rPr>
          <w:rFonts w:hint="eastAsia"/>
        </w:rPr>
      </w:pPr>
      <w:r>
        <w:rPr>
          <w:rFonts w:hint="eastAsia"/>
        </w:rPr>
        <w:t>利用附加功能提高学习效率</w:t>
      </w:r>
    </w:p>
    <w:p w14:paraId="5C625D61" w14:textId="77777777" w:rsidR="00423CE4" w:rsidRDefault="00423CE4">
      <w:pPr>
        <w:rPr>
          <w:rFonts w:hint="eastAsia"/>
        </w:rPr>
      </w:pPr>
      <w:r>
        <w:rPr>
          <w:rFonts w:hint="eastAsia"/>
        </w:rPr>
        <w:t>除了基本的转换功能之外，许多粤拼转换工具还配备了一系列附加功能，比如词汇查询、例句展示以及学习进度跟踪等。这些功能可以帮助用户更加深入地理解粤语语法结构，丰富词汇量，并有效地规划学习路径。对于那些希望长期坚持学习粤语的人来说，合理利用这些资源能够大大提升学习效果，使粤语学习过程变得更加有趣和高效。</w:t>
      </w:r>
    </w:p>
    <w:p w14:paraId="103405F5" w14:textId="77777777" w:rsidR="00423CE4" w:rsidRDefault="00423CE4">
      <w:pPr>
        <w:rPr>
          <w:rFonts w:hint="eastAsia"/>
        </w:rPr>
      </w:pPr>
    </w:p>
    <w:p w14:paraId="2E6BA2F1" w14:textId="77777777" w:rsidR="00423CE4" w:rsidRDefault="00423CE4">
      <w:pPr>
        <w:rPr>
          <w:rFonts w:hint="eastAsia"/>
        </w:rPr>
      </w:pPr>
      <w:r>
        <w:rPr>
          <w:rFonts w:hint="eastAsia"/>
        </w:rPr>
        <w:t xml:space="preserve"> </w:t>
      </w:r>
    </w:p>
    <w:p w14:paraId="05CE9079" w14:textId="77777777" w:rsidR="00423CE4" w:rsidRDefault="00423CE4">
      <w:pPr>
        <w:rPr>
          <w:rFonts w:hint="eastAsia"/>
        </w:rPr>
      </w:pPr>
      <w:r>
        <w:rPr>
          <w:rFonts w:hint="eastAsia"/>
        </w:rPr>
        <w:t>最后的总结</w:t>
      </w:r>
    </w:p>
    <w:p w14:paraId="59A8D615" w14:textId="77777777" w:rsidR="00423CE4" w:rsidRDefault="00423CE4">
      <w:pPr>
        <w:rPr>
          <w:rFonts w:hint="eastAsia"/>
        </w:rPr>
      </w:pPr>
      <w:r>
        <w:rPr>
          <w:rFonts w:hint="eastAsia"/>
        </w:rPr>
        <w:t>粤拼转换工具为粤语学习者提供了一个非常便利的平台。通过熟练掌握其使用方法，不仅可以提高对粤语的理解能力，还能增强表达技巧。不过，尽管工具本身十分强大，但也不能完全替代传统学习方式中的人际交流和实践练习。因此，在享受科技带来的便利的同时，也不要忘记积极参与到真实的语言环境中去，这样才能真正学好一门语言。</w:t>
      </w:r>
    </w:p>
    <w:p w14:paraId="09EE2160" w14:textId="77777777" w:rsidR="00423CE4" w:rsidRDefault="00423CE4">
      <w:pPr>
        <w:rPr>
          <w:rFonts w:hint="eastAsia"/>
        </w:rPr>
      </w:pPr>
    </w:p>
    <w:p w14:paraId="32D7D1E0" w14:textId="77777777" w:rsidR="00423CE4" w:rsidRDefault="00423CE4">
      <w:pPr>
        <w:rPr>
          <w:rFonts w:hint="eastAsia"/>
        </w:rPr>
      </w:pPr>
      <w:r>
        <w:rPr>
          <w:rFonts w:hint="eastAsia"/>
        </w:rPr>
        <w:t>本文是由懂得生活网（dongdeshenghuo.com）为大家创作</w:t>
      </w:r>
    </w:p>
    <w:p w14:paraId="392B2BF8" w14:textId="0F831561" w:rsidR="000B2C96" w:rsidRDefault="000B2C96"/>
    <w:sectPr w:rsidR="000B2C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C96"/>
    <w:rsid w:val="000B2C96"/>
    <w:rsid w:val="00423CE4"/>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72E58-CE85-4ABB-85B3-9407AA4C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C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C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C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C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C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C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C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C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C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C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C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C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C96"/>
    <w:rPr>
      <w:rFonts w:cstheme="majorBidi"/>
      <w:color w:val="2F5496" w:themeColor="accent1" w:themeShade="BF"/>
      <w:sz w:val="28"/>
      <w:szCs w:val="28"/>
    </w:rPr>
  </w:style>
  <w:style w:type="character" w:customStyle="1" w:styleId="50">
    <w:name w:val="标题 5 字符"/>
    <w:basedOn w:val="a0"/>
    <w:link w:val="5"/>
    <w:uiPriority w:val="9"/>
    <w:semiHidden/>
    <w:rsid w:val="000B2C96"/>
    <w:rPr>
      <w:rFonts w:cstheme="majorBidi"/>
      <w:color w:val="2F5496" w:themeColor="accent1" w:themeShade="BF"/>
      <w:sz w:val="24"/>
    </w:rPr>
  </w:style>
  <w:style w:type="character" w:customStyle="1" w:styleId="60">
    <w:name w:val="标题 6 字符"/>
    <w:basedOn w:val="a0"/>
    <w:link w:val="6"/>
    <w:uiPriority w:val="9"/>
    <w:semiHidden/>
    <w:rsid w:val="000B2C96"/>
    <w:rPr>
      <w:rFonts w:cstheme="majorBidi"/>
      <w:b/>
      <w:bCs/>
      <w:color w:val="2F5496" w:themeColor="accent1" w:themeShade="BF"/>
    </w:rPr>
  </w:style>
  <w:style w:type="character" w:customStyle="1" w:styleId="70">
    <w:name w:val="标题 7 字符"/>
    <w:basedOn w:val="a0"/>
    <w:link w:val="7"/>
    <w:uiPriority w:val="9"/>
    <w:semiHidden/>
    <w:rsid w:val="000B2C96"/>
    <w:rPr>
      <w:rFonts w:cstheme="majorBidi"/>
      <w:b/>
      <w:bCs/>
      <w:color w:val="595959" w:themeColor="text1" w:themeTint="A6"/>
    </w:rPr>
  </w:style>
  <w:style w:type="character" w:customStyle="1" w:styleId="80">
    <w:name w:val="标题 8 字符"/>
    <w:basedOn w:val="a0"/>
    <w:link w:val="8"/>
    <w:uiPriority w:val="9"/>
    <w:semiHidden/>
    <w:rsid w:val="000B2C96"/>
    <w:rPr>
      <w:rFonts w:cstheme="majorBidi"/>
      <w:color w:val="595959" w:themeColor="text1" w:themeTint="A6"/>
    </w:rPr>
  </w:style>
  <w:style w:type="character" w:customStyle="1" w:styleId="90">
    <w:name w:val="标题 9 字符"/>
    <w:basedOn w:val="a0"/>
    <w:link w:val="9"/>
    <w:uiPriority w:val="9"/>
    <w:semiHidden/>
    <w:rsid w:val="000B2C96"/>
    <w:rPr>
      <w:rFonts w:eastAsiaTheme="majorEastAsia" w:cstheme="majorBidi"/>
      <w:color w:val="595959" w:themeColor="text1" w:themeTint="A6"/>
    </w:rPr>
  </w:style>
  <w:style w:type="paragraph" w:styleId="a3">
    <w:name w:val="Title"/>
    <w:basedOn w:val="a"/>
    <w:next w:val="a"/>
    <w:link w:val="a4"/>
    <w:uiPriority w:val="10"/>
    <w:qFormat/>
    <w:rsid w:val="000B2C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C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C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C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C96"/>
    <w:pPr>
      <w:spacing w:before="160"/>
      <w:jc w:val="center"/>
    </w:pPr>
    <w:rPr>
      <w:i/>
      <w:iCs/>
      <w:color w:val="404040" w:themeColor="text1" w:themeTint="BF"/>
    </w:rPr>
  </w:style>
  <w:style w:type="character" w:customStyle="1" w:styleId="a8">
    <w:name w:val="引用 字符"/>
    <w:basedOn w:val="a0"/>
    <w:link w:val="a7"/>
    <w:uiPriority w:val="29"/>
    <w:rsid w:val="000B2C96"/>
    <w:rPr>
      <w:i/>
      <w:iCs/>
      <w:color w:val="404040" w:themeColor="text1" w:themeTint="BF"/>
    </w:rPr>
  </w:style>
  <w:style w:type="paragraph" w:styleId="a9">
    <w:name w:val="List Paragraph"/>
    <w:basedOn w:val="a"/>
    <w:uiPriority w:val="34"/>
    <w:qFormat/>
    <w:rsid w:val="000B2C96"/>
    <w:pPr>
      <w:ind w:left="720"/>
      <w:contextualSpacing/>
    </w:pPr>
  </w:style>
  <w:style w:type="character" w:styleId="aa">
    <w:name w:val="Intense Emphasis"/>
    <w:basedOn w:val="a0"/>
    <w:uiPriority w:val="21"/>
    <w:qFormat/>
    <w:rsid w:val="000B2C96"/>
    <w:rPr>
      <w:i/>
      <w:iCs/>
      <w:color w:val="2F5496" w:themeColor="accent1" w:themeShade="BF"/>
    </w:rPr>
  </w:style>
  <w:style w:type="paragraph" w:styleId="ab">
    <w:name w:val="Intense Quote"/>
    <w:basedOn w:val="a"/>
    <w:next w:val="a"/>
    <w:link w:val="ac"/>
    <w:uiPriority w:val="30"/>
    <w:qFormat/>
    <w:rsid w:val="000B2C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C96"/>
    <w:rPr>
      <w:i/>
      <w:iCs/>
      <w:color w:val="2F5496" w:themeColor="accent1" w:themeShade="BF"/>
    </w:rPr>
  </w:style>
  <w:style w:type="character" w:styleId="ad">
    <w:name w:val="Intense Reference"/>
    <w:basedOn w:val="a0"/>
    <w:uiPriority w:val="32"/>
    <w:qFormat/>
    <w:rsid w:val="000B2C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2025-04-16T09:02:00Z</dcterms:created>
  <dcterms:modified xsi:type="dcterms:W3CDTF">2025-04-16T09:02:00Z</dcterms:modified>
</cp:coreProperties>
</file>