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DA3F" w14:textId="77777777" w:rsidR="00313373" w:rsidRDefault="00313373">
      <w:pPr>
        <w:rPr>
          <w:rFonts w:hint="eastAsia"/>
        </w:rPr>
      </w:pPr>
      <w:r>
        <w:rPr>
          <w:rFonts w:hint="eastAsia"/>
        </w:rPr>
        <w:t>直露的拼音是什么</w:t>
      </w:r>
    </w:p>
    <w:p w14:paraId="6BBBFFA0" w14:textId="77777777" w:rsidR="00313373" w:rsidRDefault="00313373">
      <w:pPr>
        <w:rPr>
          <w:rFonts w:hint="eastAsia"/>
        </w:rPr>
      </w:pPr>
      <w:r>
        <w:rPr>
          <w:rFonts w:hint="eastAsia"/>
        </w:rPr>
        <w:t>在汉语的广阔海洋里，每一个汉字都像是一个独特的音符，组合起来便奏响了美妙的语言之歌。我们今天的主角“直露”（zhí lù），便是这语言交响乐中的一段简短旋律。对于想要了解中文或是对这个词语感兴趣的朋友们来说，理解它的拼音是入门的第一步。</w:t>
      </w:r>
    </w:p>
    <w:p w14:paraId="13FEB9D2" w14:textId="77777777" w:rsidR="00313373" w:rsidRDefault="00313373">
      <w:pPr>
        <w:rPr>
          <w:rFonts w:hint="eastAsia"/>
        </w:rPr>
      </w:pPr>
    </w:p>
    <w:p w14:paraId="5106B28E" w14:textId="77777777" w:rsidR="00313373" w:rsidRDefault="0031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B2CCA" w14:textId="77777777" w:rsidR="00313373" w:rsidRDefault="00313373">
      <w:pPr>
        <w:rPr>
          <w:rFonts w:hint="eastAsia"/>
        </w:rPr>
      </w:pPr>
      <w:r>
        <w:rPr>
          <w:rFonts w:hint="eastAsia"/>
        </w:rPr>
        <w:t>探究“直”的拼音</w:t>
      </w:r>
    </w:p>
    <w:p w14:paraId="2274F961" w14:textId="77777777" w:rsidR="00313373" w:rsidRDefault="00313373">
      <w:pPr>
        <w:rPr>
          <w:rFonts w:hint="eastAsia"/>
        </w:rPr>
      </w:pPr>
      <w:r>
        <w:rPr>
          <w:rFonts w:hint="eastAsia"/>
        </w:rPr>
        <w:t>“直”字的拼音为 zhí。从声母 z 开始，它是一个清辅音，发音时舌尖靠近上齿龈但不接触，气流从中泄出形成摩擦音。韵母 i 是一个高元音，发音时口腔几乎完全闭合，舌头位置较高，嘴唇略呈扁平状。声调符号 “′” 表示第二声，即升调，声音由低到高上升，像是一句问话的语调。</w:t>
      </w:r>
    </w:p>
    <w:p w14:paraId="34645452" w14:textId="77777777" w:rsidR="00313373" w:rsidRDefault="00313373">
      <w:pPr>
        <w:rPr>
          <w:rFonts w:hint="eastAsia"/>
        </w:rPr>
      </w:pPr>
    </w:p>
    <w:p w14:paraId="0C1241E4" w14:textId="77777777" w:rsidR="00313373" w:rsidRDefault="0031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F5028" w14:textId="77777777" w:rsidR="00313373" w:rsidRDefault="00313373">
      <w:pPr>
        <w:rPr>
          <w:rFonts w:hint="eastAsia"/>
        </w:rPr>
      </w:pPr>
      <w:r>
        <w:rPr>
          <w:rFonts w:hint="eastAsia"/>
        </w:rPr>
        <w:t>解析“露”的拼音</w:t>
      </w:r>
    </w:p>
    <w:p w14:paraId="76D427A0" w14:textId="77777777" w:rsidR="00313373" w:rsidRDefault="00313373">
      <w:pPr>
        <w:rPr>
          <w:rFonts w:hint="eastAsia"/>
        </w:rPr>
      </w:pPr>
      <w:r>
        <w:rPr>
          <w:rFonts w:hint="eastAsia"/>
        </w:rPr>
        <w:t>“露”字的拼音为 lù。声母 l 是一个边音，发音时舌尖轻触上门牙后缘，气流从舌头两侧流出。韵母 u 是一个圆唇后元音，发音时双唇圆拢，舌头向后缩，软腭下降，让鼻腔参与共鸣。声调同样为第四声，用符号 “`” 表示，这是一个降调，声音由高降到低，听起来果断有力。</w:t>
      </w:r>
    </w:p>
    <w:p w14:paraId="7713C686" w14:textId="77777777" w:rsidR="00313373" w:rsidRDefault="00313373">
      <w:pPr>
        <w:rPr>
          <w:rFonts w:hint="eastAsia"/>
        </w:rPr>
      </w:pPr>
    </w:p>
    <w:p w14:paraId="2F89592A" w14:textId="77777777" w:rsidR="00313373" w:rsidRDefault="0031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E91E2" w14:textId="77777777" w:rsidR="00313373" w:rsidRDefault="00313373">
      <w:pPr>
        <w:rPr>
          <w:rFonts w:hint="eastAsia"/>
        </w:rPr>
      </w:pPr>
      <w:r>
        <w:rPr>
          <w:rFonts w:hint="eastAsia"/>
        </w:rPr>
        <w:t>“直露”一词的意义与使用</w:t>
      </w:r>
    </w:p>
    <w:p w14:paraId="4C839DEF" w14:textId="77777777" w:rsidR="00313373" w:rsidRDefault="00313373">
      <w:pPr>
        <w:rPr>
          <w:rFonts w:hint="eastAsia"/>
        </w:rPr>
      </w:pPr>
      <w:r>
        <w:rPr>
          <w:rFonts w:hint="eastAsia"/>
        </w:rPr>
        <w:t>当我们将这两个字结合在一起，“直露”可以被理解为直接且坦率的意思。这个词用来形容人或事物没有掩饰、遮掩，而是以最真实、最原本的状态呈现出来。在文学作品中，“直露”的表达方式可能指的是作者毫不避讳地阐述观点或情感；而在人际交往中，它可能指说话做事的人风格直接，不喜欢拐弯抹角。</w:t>
      </w:r>
    </w:p>
    <w:p w14:paraId="1912729E" w14:textId="77777777" w:rsidR="00313373" w:rsidRDefault="00313373">
      <w:pPr>
        <w:rPr>
          <w:rFonts w:hint="eastAsia"/>
        </w:rPr>
      </w:pPr>
    </w:p>
    <w:p w14:paraId="3C869FCD" w14:textId="77777777" w:rsidR="00313373" w:rsidRDefault="0031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F2C1C" w14:textId="77777777" w:rsidR="00313373" w:rsidRDefault="0031337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07F2BEB" w14:textId="77777777" w:rsidR="00313373" w:rsidRDefault="00313373">
      <w:pPr>
        <w:rPr>
          <w:rFonts w:hint="eastAsia"/>
        </w:rPr>
      </w:pPr>
      <w:r>
        <w:rPr>
          <w:rFonts w:hint="eastAsia"/>
        </w:rPr>
        <w:t>掌握正确的拼音对于学习中文至关重要。无论是儿童初学识字，还是成人学习普通话，准确的拼音能够帮助人们正确发音，进而提高交流的有效性。对于非母语者而言，拼音就像是打开中文世界大门的钥匙，使他们能够更容易地接近和理解这种古老而丰富的语言。</w:t>
      </w:r>
    </w:p>
    <w:p w14:paraId="05506B58" w14:textId="77777777" w:rsidR="00313373" w:rsidRDefault="00313373">
      <w:pPr>
        <w:rPr>
          <w:rFonts w:hint="eastAsia"/>
        </w:rPr>
      </w:pPr>
    </w:p>
    <w:p w14:paraId="28D67E0F" w14:textId="77777777" w:rsidR="00313373" w:rsidRDefault="0031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9AA27" w14:textId="77777777" w:rsidR="00313373" w:rsidRDefault="00313373">
      <w:pPr>
        <w:rPr>
          <w:rFonts w:hint="eastAsia"/>
        </w:rPr>
      </w:pPr>
      <w:r>
        <w:rPr>
          <w:rFonts w:hint="eastAsia"/>
        </w:rPr>
        <w:t>最后的总结</w:t>
      </w:r>
    </w:p>
    <w:p w14:paraId="78183184" w14:textId="77777777" w:rsidR="00313373" w:rsidRDefault="00313373">
      <w:pPr>
        <w:rPr>
          <w:rFonts w:hint="eastAsia"/>
        </w:rPr>
      </w:pPr>
      <w:r>
        <w:rPr>
          <w:rFonts w:hint="eastAsia"/>
        </w:rPr>
        <w:t>通过以上对“直露”拼音的分析，我们可以看到每个汉字背后都有着丰富的语音信息。了解这些信息不仅有助于加深我们对中文的理解，还能增强我们的语言表达能力。希望这篇文章能为读者提供有价值的见解，并激发大家对汉语拼音以及整个汉语系统的更深层次探索的兴趣。</w:t>
      </w:r>
    </w:p>
    <w:p w14:paraId="0789ABDE" w14:textId="77777777" w:rsidR="00313373" w:rsidRDefault="00313373">
      <w:pPr>
        <w:rPr>
          <w:rFonts w:hint="eastAsia"/>
        </w:rPr>
      </w:pPr>
    </w:p>
    <w:p w14:paraId="730FFF98" w14:textId="77777777" w:rsidR="00313373" w:rsidRDefault="00313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EBA6A" w14:textId="4793256F" w:rsidR="00101ABB" w:rsidRDefault="00101ABB"/>
    <w:sectPr w:rsidR="00101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BB"/>
    <w:rsid w:val="00101ABB"/>
    <w:rsid w:val="0031337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D9B5E-6A90-421F-9C68-B8BB32A2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