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69F5" w14:textId="77777777" w:rsidR="005F5972" w:rsidRDefault="005F5972">
      <w:pPr>
        <w:rPr>
          <w:rFonts w:hint="eastAsia"/>
        </w:rPr>
      </w:pPr>
      <w:r>
        <w:rPr>
          <w:rFonts w:hint="eastAsia"/>
        </w:rPr>
        <w:t>掌故的拼音是什么</w:t>
      </w:r>
    </w:p>
    <w:p w14:paraId="0E677F1C" w14:textId="77777777" w:rsidR="005F5972" w:rsidRDefault="005F5972">
      <w:pPr>
        <w:rPr>
          <w:rFonts w:hint="eastAsia"/>
        </w:rPr>
      </w:pPr>
      <w:r>
        <w:rPr>
          <w:rFonts w:hint="eastAsia"/>
        </w:rPr>
        <w:t>“掌故”的拼音是 zhǎng gù。这个词在中国传统文化中有着独特的意义，它不仅仅是一个简单的词汇，而是蕴含了深厚的文化底蕴和历史记忆。在汉语中，“掌”有掌握、熟知的意思，“故”则指的是过去的事情或故事。因此，“掌故”一词通常用来指代人们熟知的历史事件、传说或者风俗习惯。</w:t>
      </w:r>
    </w:p>
    <w:p w14:paraId="6EB0B2EB" w14:textId="77777777" w:rsidR="005F5972" w:rsidRDefault="005F5972">
      <w:pPr>
        <w:rPr>
          <w:rFonts w:hint="eastAsia"/>
        </w:rPr>
      </w:pPr>
    </w:p>
    <w:p w14:paraId="4B5BB427" w14:textId="77777777" w:rsidR="005F5972" w:rsidRDefault="005F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3651" w14:textId="77777777" w:rsidR="005F5972" w:rsidRDefault="005F5972">
      <w:pPr>
        <w:rPr>
          <w:rFonts w:hint="eastAsia"/>
        </w:rPr>
      </w:pPr>
      <w:r>
        <w:rPr>
          <w:rFonts w:hint="eastAsia"/>
        </w:rPr>
        <w:t>掌故在文化中的地位</w:t>
      </w:r>
    </w:p>
    <w:p w14:paraId="5D139EBF" w14:textId="77777777" w:rsidR="005F5972" w:rsidRDefault="005F5972">
      <w:pPr>
        <w:rPr>
          <w:rFonts w:hint="eastAsia"/>
        </w:rPr>
      </w:pPr>
      <w:r>
        <w:rPr>
          <w:rFonts w:hint="eastAsia"/>
        </w:rPr>
        <w:t>在中华文化的大花园里，掌故犹如一朵朵盛开的奇葩，它们以口耳相传的方式代代流传，成为了连接古今的一座桥梁。从古代的文人雅士到民间百姓，掌故都是人们茶余饭后谈论的话题。这些故事往往包含了道德教化、智慧哲理以及对美好生活的向往，成为了一种无形的精神财富。通过学习和分享掌故，人们不仅能够增长知识，还能从中汲取力量，找到面对现实生活的灵感。</w:t>
      </w:r>
    </w:p>
    <w:p w14:paraId="16797F98" w14:textId="77777777" w:rsidR="005F5972" w:rsidRDefault="005F5972">
      <w:pPr>
        <w:rPr>
          <w:rFonts w:hint="eastAsia"/>
        </w:rPr>
      </w:pPr>
    </w:p>
    <w:p w14:paraId="5606538C" w14:textId="77777777" w:rsidR="005F5972" w:rsidRDefault="005F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4F1A" w14:textId="77777777" w:rsidR="005F5972" w:rsidRDefault="005F5972">
      <w:pPr>
        <w:rPr>
          <w:rFonts w:hint="eastAsia"/>
        </w:rPr>
      </w:pPr>
      <w:r>
        <w:rPr>
          <w:rFonts w:hint="eastAsia"/>
        </w:rPr>
        <w:t>掌故与地方特色</w:t>
      </w:r>
    </w:p>
    <w:p w14:paraId="4B76A77B" w14:textId="77777777" w:rsidR="005F5972" w:rsidRDefault="005F5972">
      <w:pPr>
        <w:rPr>
          <w:rFonts w:hint="eastAsia"/>
        </w:rPr>
      </w:pPr>
      <w:r>
        <w:rPr>
          <w:rFonts w:hint="eastAsia"/>
        </w:rPr>
        <w:t>不同地区由于地理环境、经济发展水平以及民族构成等因素的不同，孕育出了各具特色的掌故。比如，在江南水乡，关于桥的故事层出不穷，每座古桥背后都可能隐藏着一段动人的往事；而在西北高原，牧民们讲述的则是有关草原英雄和骏马的传奇。这些富有地方色彩的掌故，不仅反映了当地的风土人情，也展示了中华民族多元一体格局下丰富多彩的文化面貌。</w:t>
      </w:r>
    </w:p>
    <w:p w14:paraId="0AA5643F" w14:textId="77777777" w:rsidR="005F5972" w:rsidRDefault="005F5972">
      <w:pPr>
        <w:rPr>
          <w:rFonts w:hint="eastAsia"/>
        </w:rPr>
      </w:pPr>
    </w:p>
    <w:p w14:paraId="4E303954" w14:textId="77777777" w:rsidR="005F5972" w:rsidRDefault="005F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A8D9F" w14:textId="77777777" w:rsidR="005F5972" w:rsidRDefault="005F5972">
      <w:pPr>
        <w:rPr>
          <w:rFonts w:hint="eastAsia"/>
        </w:rPr>
      </w:pPr>
      <w:r>
        <w:rPr>
          <w:rFonts w:hint="eastAsia"/>
        </w:rPr>
        <w:t>掌故的传承与发展</w:t>
      </w:r>
    </w:p>
    <w:p w14:paraId="2F92F203" w14:textId="77777777" w:rsidR="005F5972" w:rsidRDefault="005F5972">
      <w:pPr>
        <w:rPr>
          <w:rFonts w:hint="eastAsia"/>
        </w:rPr>
      </w:pPr>
      <w:r>
        <w:rPr>
          <w:rFonts w:hint="eastAsia"/>
        </w:rPr>
        <w:t>随着时代的发展和社会的进步，一些古老的掌故面临着失传的风险。为了保护这份珍贵的文化遗产，社会各界都在积极行动起来。政府出台政策支持非物质文化遗产的保护工作，学校也将更多具有教育意义的掌故引入课堂，同时，互联网也为掌故的传播提供了新的平台。借助短视频、直播等形式，越来越多的年轻人开始关注并喜爱上传统掌故，为古老的故事注入了新鲜活力。</w:t>
      </w:r>
    </w:p>
    <w:p w14:paraId="48ED6CF5" w14:textId="77777777" w:rsidR="005F5972" w:rsidRDefault="005F5972">
      <w:pPr>
        <w:rPr>
          <w:rFonts w:hint="eastAsia"/>
        </w:rPr>
      </w:pPr>
    </w:p>
    <w:p w14:paraId="77E21E8F" w14:textId="77777777" w:rsidR="005F5972" w:rsidRDefault="005F5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BE143" w14:textId="77777777" w:rsidR="005F5972" w:rsidRDefault="005F5972">
      <w:pPr>
        <w:rPr>
          <w:rFonts w:hint="eastAsia"/>
        </w:rPr>
      </w:pPr>
      <w:r>
        <w:rPr>
          <w:rFonts w:hint="eastAsia"/>
        </w:rPr>
        <w:t>最后的总结</w:t>
      </w:r>
    </w:p>
    <w:p w14:paraId="3B7AF9F7" w14:textId="77777777" w:rsidR="005F5972" w:rsidRDefault="005F5972">
      <w:pPr>
        <w:rPr>
          <w:rFonts w:hint="eastAsia"/>
        </w:rPr>
      </w:pPr>
      <w:r>
        <w:rPr>
          <w:rFonts w:hint="eastAsia"/>
        </w:rPr>
        <w:t>“掌故”作为中华文化宝库中的一颗璀璨明珠，承载着先辈们的智慧结晶和情感寄托。无论是对于个人成长还是社会和谐发展而言，都有着不可替代的重要价值。让我们一起努力，将这些美好的故事继续传承下去，使之成为连接过去与未来的精神纽带。</w:t>
      </w:r>
    </w:p>
    <w:p w14:paraId="24799EDB" w14:textId="77777777" w:rsidR="005F5972" w:rsidRDefault="005F5972">
      <w:pPr>
        <w:rPr>
          <w:rFonts w:hint="eastAsia"/>
        </w:rPr>
      </w:pPr>
    </w:p>
    <w:p w14:paraId="0D7DF2AB" w14:textId="77777777" w:rsidR="005F5972" w:rsidRDefault="005F5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693C2" w14:textId="68CFF885" w:rsidR="000B5388" w:rsidRDefault="000B5388"/>
    <w:sectPr w:rsidR="000B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88"/>
    <w:rsid w:val="000B5388"/>
    <w:rsid w:val="005E26B1"/>
    <w:rsid w:val="005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0680-3CAB-4E7A-8099-9434942B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