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76E2" w14:textId="77777777" w:rsidR="00D33780" w:rsidRDefault="00D33780">
      <w:pPr>
        <w:rPr>
          <w:rFonts w:hint="eastAsia"/>
        </w:rPr>
      </w:pPr>
      <w:r>
        <w:rPr>
          <w:rFonts w:hint="eastAsia"/>
        </w:rPr>
        <w:t>执拗的拼音：zhí niù</w:t>
      </w:r>
    </w:p>
    <w:p w14:paraId="4702E7D1" w14:textId="77777777" w:rsidR="00D33780" w:rsidRDefault="00D33780">
      <w:pPr>
        <w:rPr>
          <w:rFonts w:hint="eastAsia"/>
        </w:rPr>
      </w:pPr>
      <w:r>
        <w:rPr>
          <w:rFonts w:hint="eastAsia"/>
        </w:rPr>
        <w:t>在汉语的广袤海洋中，每一个汉字都承载着深厚的文化和历史意义，而它们的声音则通过拼音这一桥梁被全世界所认知。"执拗"一词，其拼音为“zhí niù”，是形容一个人性格或行为时使用的一个词汇，它描述的是那种坚持己见、不愿轻易改变态度或立场的特质。</w:t>
      </w:r>
    </w:p>
    <w:p w14:paraId="4772CE7D" w14:textId="77777777" w:rsidR="00D33780" w:rsidRDefault="00D33780">
      <w:pPr>
        <w:rPr>
          <w:rFonts w:hint="eastAsia"/>
        </w:rPr>
      </w:pPr>
    </w:p>
    <w:p w14:paraId="30FBBE0A" w14:textId="77777777" w:rsidR="00D33780" w:rsidRDefault="00D33780">
      <w:pPr>
        <w:rPr>
          <w:rFonts w:hint="eastAsia"/>
        </w:rPr>
      </w:pPr>
      <w:r>
        <w:rPr>
          <w:rFonts w:hint="eastAsia"/>
        </w:rPr>
        <w:t xml:space="preserve"> </w:t>
      </w:r>
    </w:p>
    <w:p w14:paraId="1FC7C12E" w14:textId="77777777" w:rsidR="00D33780" w:rsidRDefault="00D33780">
      <w:pPr>
        <w:rPr>
          <w:rFonts w:hint="eastAsia"/>
        </w:rPr>
      </w:pPr>
      <w:r>
        <w:rPr>
          <w:rFonts w:hint="eastAsia"/>
        </w:rPr>
        <w:t>字义解析</w:t>
      </w:r>
    </w:p>
    <w:p w14:paraId="188D2716" w14:textId="77777777" w:rsidR="00D33780" w:rsidRDefault="00D33780">
      <w:pPr>
        <w:rPr>
          <w:rFonts w:hint="eastAsia"/>
        </w:rPr>
      </w:pPr>
      <w:r>
        <w:rPr>
          <w:rFonts w:hint="eastAsia"/>
        </w:rPr>
        <w:t>“执”（zhí）这个字本身就有持守、坚持的意思，比如我们常说的“执法如山”，便是指法律的执行必须严格且坚定不移。“拗”（niù），虽然读音与“牛”的声母相同，但它的意思却更接近于倔强、不顺从，就像《西游记》中的红孩儿，以其“牛魔王之子”的身份，表现出了一种天生的倔强和不服管教。当这两个字组合在一起，便构成了一个形象生动、含义深刻的词语——执拗。</w:t>
      </w:r>
    </w:p>
    <w:p w14:paraId="6766B83E" w14:textId="77777777" w:rsidR="00D33780" w:rsidRDefault="00D33780">
      <w:pPr>
        <w:rPr>
          <w:rFonts w:hint="eastAsia"/>
        </w:rPr>
      </w:pPr>
    </w:p>
    <w:p w14:paraId="0DF8940A" w14:textId="77777777" w:rsidR="00D33780" w:rsidRDefault="00D33780">
      <w:pPr>
        <w:rPr>
          <w:rFonts w:hint="eastAsia"/>
        </w:rPr>
      </w:pPr>
      <w:r>
        <w:rPr>
          <w:rFonts w:hint="eastAsia"/>
        </w:rPr>
        <w:t xml:space="preserve"> </w:t>
      </w:r>
    </w:p>
    <w:p w14:paraId="75EAEB71" w14:textId="77777777" w:rsidR="00D33780" w:rsidRDefault="00D33780">
      <w:pPr>
        <w:rPr>
          <w:rFonts w:hint="eastAsia"/>
        </w:rPr>
      </w:pPr>
      <w:r>
        <w:rPr>
          <w:rFonts w:hint="eastAsia"/>
        </w:rPr>
        <w:t>文化背景</w:t>
      </w:r>
    </w:p>
    <w:p w14:paraId="3FA9EDA3" w14:textId="77777777" w:rsidR="00D33780" w:rsidRDefault="00D33780">
      <w:pPr>
        <w:rPr>
          <w:rFonts w:hint="eastAsia"/>
        </w:rPr>
      </w:pPr>
      <w:r>
        <w:rPr>
          <w:rFonts w:hint="eastAsia"/>
        </w:rPr>
        <w:t>在中国传统文化中，“执拗”既可以被视为一种正面的品质，也可以被认为是缺点。一方面，它象征着对理想的执着追求，是对信念的坚守；另一方面，过度的执拗可能会让人显得固执己见，难以接受他人的意见和建议，从而影响人际关系和个人成长。因此，在不同的语境下，“执拗”这个词可以传达出截然不同的情感色彩。</w:t>
      </w:r>
    </w:p>
    <w:p w14:paraId="43C9E7C9" w14:textId="77777777" w:rsidR="00D33780" w:rsidRDefault="00D33780">
      <w:pPr>
        <w:rPr>
          <w:rFonts w:hint="eastAsia"/>
        </w:rPr>
      </w:pPr>
    </w:p>
    <w:p w14:paraId="79E82068" w14:textId="77777777" w:rsidR="00D33780" w:rsidRDefault="00D33780">
      <w:pPr>
        <w:rPr>
          <w:rFonts w:hint="eastAsia"/>
        </w:rPr>
      </w:pPr>
      <w:r>
        <w:rPr>
          <w:rFonts w:hint="eastAsia"/>
        </w:rPr>
        <w:t xml:space="preserve"> </w:t>
      </w:r>
    </w:p>
    <w:p w14:paraId="26357D18" w14:textId="77777777" w:rsidR="00D33780" w:rsidRDefault="00D33780">
      <w:pPr>
        <w:rPr>
          <w:rFonts w:hint="eastAsia"/>
        </w:rPr>
      </w:pPr>
      <w:r>
        <w:rPr>
          <w:rFonts w:hint="eastAsia"/>
        </w:rPr>
        <w:t>社会影响</w:t>
      </w:r>
    </w:p>
    <w:p w14:paraId="72B8B302" w14:textId="77777777" w:rsidR="00D33780" w:rsidRDefault="00D33780">
      <w:pPr>
        <w:rPr>
          <w:rFonts w:hint="eastAsia"/>
        </w:rPr>
      </w:pPr>
      <w:r>
        <w:rPr>
          <w:rFonts w:hint="eastAsia"/>
        </w:rPr>
        <w:t>在现代社会，随着个人主义思潮的兴起，越来越多的人开始强调自我表达和个人意志的重要性。在这种背景下，“执拗”有时会被看作是一种个性的体现，甚至是年轻人反抗权威、追求自由的一种方式。然而，社会同样需要和谐与合作，过于执拗的态度可能会导致冲突和隔阂。因此，如何在保持自我和适应社会之间找到平衡，成为了当代人必须面对的一个课题。</w:t>
      </w:r>
    </w:p>
    <w:p w14:paraId="63AC8C50" w14:textId="77777777" w:rsidR="00D33780" w:rsidRDefault="00D33780">
      <w:pPr>
        <w:rPr>
          <w:rFonts w:hint="eastAsia"/>
        </w:rPr>
      </w:pPr>
    </w:p>
    <w:p w14:paraId="405890DA" w14:textId="77777777" w:rsidR="00D33780" w:rsidRDefault="00D33780">
      <w:pPr>
        <w:rPr>
          <w:rFonts w:hint="eastAsia"/>
        </w:rPr>
      </w:pPr>
      <w:r>
        <w:rPr>
          <w:rFonts w:hint="eastAsia"/>
        </w:rPr>
        <w:t xml:space="preserve"> </w:t>
      </w:r>
    </w:p>
    <w:p w14:paraId="150EC1DB" w14:textId="77777777" w:rsidR="00D33780" w:rsidRDefault="00D33780">
      <w:pPr>
        <w:rPr>
          <w:rFonts w:hint="eastAsia"/>
        </w:rPr>
      </w:pPr>
      <w:r>
        <w:rPr>
          <w:rFonts w:hint="eastAsia"/>
        </w:rPr>
        <w:t>心理学视角</w:t>
      </w:r>
    </w:p>
    <w:p w14:paraId="1F6378FB" w14:textId="77777777" w:rsidR="00D33780" w:rsidRDefault="00D33780">
      <w:pPr>
        <w:rPr>
          <w:rFonts w:hint="eastAsia"/>
        </w:rPr>
      </w:pPr>
      <w:r>
        <w:rPr>
          <w:rFonts w:hint="eastAsia"/>
        </w:rPr>
        <w:t>从心理学的角度来看，执拗的行为往往与个体的性格特征有关。一些研究表明，那些具有强烈自我意识和独立思考能力的人更容易表现出执拗的一面。这类人在面对外界压力时，更倾向于依赖自己的判断，而不是盲目地跟随大众。当然，执拗并不等于顽固不化，真正的执拗者能够在坚持原则的同时，也具备灵活应对变化的能力。</w:t>
      </w:r>
    </w:p>
    <w:p w14:paraId="119C85F5" w14:textId="77777777" w:rsidR="00D33780" w:rsidRDefault="00D33780">
      <w:pPr>
        <w:rPr>
          <w:rFonts w:hint="eastAsia"/>
        </w:rPr>
      </w:pPr>
    </w:p>
    <w:p w14:paraId="6F5A0A0D" w14:textId="77777777" w:rsidR="00D33780" w:rsidRDefault="00D33780">
      <w:pPr>
        <w:rPr>
          <w:rFonts w:hint="eastAsia"/>
        </w:rPr>
      </w:pPr>
      <w:r>
        <w:rPr>
          <w:rFonts w:hint="eastAsia"/>
        </w:rPr>
        <w:t xml:space="preserve"> </w:t>
      </w:r>
    </w:p>
    <w:p w14:paraId="0239D578" w14:textId="77777777" w:rsidR="00D33780" w:rsidRDefault="00D33780">
      <w:pPr>
        <w:rPr>
          <w:rFonts w:hint="eastAsia"/>
        </w:rPr>
      </w:pPr>
      <w:r>
        <w:rPr>
          <w:rFonts w:hint="eastAsia"/>
        </w:rPr>
        <w:t>教育意义</w:t>
      </w:r>
    </w:p>
    <w:p w14:paraId="613144B1" w14:textId="77777777" w:rsidR="00D33780" w:rsidRDefault="00D33780">
      <w:pPr>
        <w:rPr>
          <w:rFonts w:hint="eastAsia"/>
        </w:rPr>
      </w:pPr>
      <w:r>
        <w:rPr>
          <w:rFonts w:hint="eastAsia"/>
        </w:rPr>
        <w:t>对于青少年而言，培养适度的执拗精神是非常重要的。在学校教育中，教师应该鼓励学生树立正确的价值观和人生观，教导他们既要勇敢地追求梦想，也要学会倾听他人的声音。同时，家长也应该给予孩子足够的空间和支持，让他们能够在安全的环境中探索自我、发展个性。通过这样的方式，可以帮助孩子们成长为既具有独立人格又懂得合作共处的社会成员。</w:t>
      </w:r>
    </w:p>
    <w:p w14:paraId="3F878C74" w14:textId="77777777" w:rsidR="00D33780" w:rsidRDefault="00D33780">
      <w:pPr>
        <w:rPr>
          <w:rFonts w:hint="eastAsia"/>
        </w:rPr>
      </w:pPr>
    </w:p>
    <w:p w14:paraId="5706E8E4" w14:textId="77777777" w:rsidR="00D33780" w:rsidRDefault="00D33780">
      <w:pPr>
        <w:rPr>
          <w:rFonts w:hint="eastAsia"/>
        </w:rPr>
      </w:pPr>
      <w:r>
        <w:rPr>
          <w:rFonts w:hint="eastAsia"/>
        </w:rPr>
        <w:t xml:space="preserve"> </w:t>
      </w:r>
    </w:p>
    <w:p w14:paraId="7FF39AD6" w14:textId="77777777" w:rsidR="00D33780" w:rsidRDefault="00D33780">
      <w:pPr>
        <w:rPr>
          <w:rFonts w:hint="eastAsia"/>
        </w:rPr>
      </w:pPr>
      <w:r>
        <w:rPr>
          <w:rFonts w:hint="eastAsia"/>
        </w:rPr>
        <w:t>最后的总结</w:t>
      </w:r>
    </w:p>
    <w:p w14:paraId="36CB0A8F" w14:textId="77777777" w:rsidR="00D33780" w:rsidRDefault="00D33780">
      <w:pPr>
        <w:rPr>
          <w:rFonts w:hint="eastAsia"/>
        </w:rPr>
      </w:pPr>
      <w:r>
        <w:rPr>
          <w:rFonts w:hint="eastAsia"/>
        </w:rPr>
        <w:t>“执拗”是一个复杂而又多面的概念，它不仅反映了个人的性格特点，也折射出了社会文化的多样性和时代精神的变化。正确理解并运用“执拗”这一特质，有助于我们在生活中更好地处理各种关系，实现个人价值的最大化。无论是作为个人修养的一部分，还是作为一种社会现象，“执拗”都值得我们深入思考和探讨。</w:t>
      </w:r>
    </w:p>
    <w:p w14:paraId="6E718200" w14:textId="77777777" w:rsidR="00D33780" w:rsidRDefault="00D33780">
      <w:pPr>
        <w:rPr>
          <w:rFonts w:hint="eastAsia"/>
        </w:rPr>
      </w:pPr>
    </w:p>
    <w:p w14:paraId="5E7F334B" w14:textId="77777777" w:rsidR="00D33780" w:rsidRDefault="00D33780">
      <w:pPr>
        <w:rPr>
          <w:rFonts w:hint="eastAsia"/>
        </w:rPr>
      </w:pPr>
      <w:r>
        <w:rPr>
          <w:rFonts w:hint="eastAsia"/>
        </w:rPr>
        <w:t>本文是由懂得生活网（dongdeshenghuo.com）为大家创作</w:t>
      </w:r>
    </w:p>
    <w:p w14:paraId="61256D06" w14:textId="13953782" w:rsidR="005347F6" w:rsidRDefault="005347F6"/>
    <w:sectPr w:rsidR="00534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F6"/>
    <w:rsid w:val="005347F6"/>
    <w:rsid w:val="005E26B1"/>
    <w:rsid w:val="00D3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4BBF9-4135-491E-98F2-AB0C02EF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7F6"/>
    <w:rPr>
      <w:rFonts w:cstheme="majorBidi"/>
      <w:color w:val="2F5496" w:themeColor="accent1" w:themeShade="BF"/>
      <w:sz w:val="28"/>
      <w:szCs w:val="28"/>
    </w:rPr>
  </w:style>
  <w:style w:type="character" w:customStyle="1" w:styleId="50">
    <w:name w:val="标题 5 字符"/>
    <w:basedOn w:val="a0"/>
    <w:link w:val="5"/>
    <w:uiPriority w:val="9"/>
    <w:semiHidden/>
    <w:rsid w:val="005347F6"/>
    <w:rPr>
      <w:rFonts w:cstheme="majorBidi"/>
      <w:color w:val="2F5496" w:themeColor="accent1" w:themeShade="BF"/>
      <w:sz w:val="24"/>
    </w:rPr>
  </w:style>
  <w:style w:type="character" w:customStyle="1" w:styleId="60">
    <w:name w:val="标题 6 字符"/>
    <w:basedOn w:val="a0"/>
    <w:link w:val="6"/>
    <w:uiPriority w:val="9"/>
    <w:semiHidden/>
    <w:rsid w:val="005347F6"/>
    <w:rPr>
      <w:rFonts w:cstheme="majorBidi"/>
      <w:b/>
      <w:bCs/>
      <w:color w:val="2F5496" w:themeColor="accent1" w:themeShade="BF"/>
    </w:rPr>
  </w:style>
  <w:style w:type="character" w:customStyle="1" w:styleId="70">
    <w:name w:val="标题 7 字符"/>
    <w:basedOn w:val="a0"/>
    <w:link w:val="7"/>
    <w:uiPriority w:val="9"/>
    <w:semiHidden/>
    <w:rsid w:val="005347F6"/>
    <w:rPr>
      <w:rFonts w:cstheme="majorBidi"/>
      <w:b/>
      <w:bCs/>
      <w:color w:val="595959" w:themeColor="text1" w:themeTint="A6"/>
    </w:rPr>
  </w:style>
  <w:style w:type="character" w:customStyle="1" w:styleId="80">
    <w:name w:val="标题 8 字符"/>
    <w:basedOn w:val="a0"/>
    <w:link w:val="8"/>
    <w:uiPriority w:val="9"/>
    <w:semiHidden/>
    <w:rsid w:val="005347F6"/>
    <w:rPr>
      <w:rFonts w:cstheme="majorBidi"/>
      <w:color w:val="595959" w:themeColor="text1" w:themeTint="A6"/>
    </w:rPr>
  </w:style>
  <w:style w:type="character" w:customStyle="1" w:styleId="90">
    <w:name w:val="标题 9 字符"/>
    <w:basedOn w:val="a0"/>
    <w:link w:val="9"/>
    <w:uiPriority w:val="9"/>
    <w:semiHidden/>
    <w:rsid w:val="005347F6"/>
    <w:rPr>
      <w:rFonts w:eastAsiaTheme="majorEastAsia" w:cstheme="majorBidi"/>
      <w:color w:val="595959" w:themeColor="text1" w:themeTint="A6"/>
    </w:rPr>
  </w:style>
  <w:style w:type="paragraph" w:styleId="a3">
    <w:name w:val="Title"/>
    <w:basedOn w:val="a"/>
    <w:next w:val="a"/>
    <w:link w:val="a4"/>
    <w:uiPriority w:val="10"/>
    <w:qFormat/>
    <w:rsid w:val="00534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7F6"/>
    <w:pPr>
      <w:spacing w:before="160"/>
      <w:jc w:val="center"/>
    </w:pPr>
    <w:rPr>
      <w:i/>
      <w:iCs/>
      <w:color w:val="404040" w:themeColor="text1" w:themeTint="BF"/>
    </w:rPr>
  </w:style>
  <w:style w:type="character" w:customStyle="1" w:styleId="a8">
    <w:name w:val="引用 字符"/>
    <w:basedOn w:val="a0"/>
    <w:link w:val="a7"/>
    <w:uiPriority w:val="29"/>
    <w:rsid w:val="005347F6"/>
    <w:rPr>
      <w:i/>
      <w:iCs/>
      <w:color w:val="404040" w:themeColor="text1" w:themeTint="BF"/>
    </w:rPr>
  </w:style>
  <w:style w:type="paragraph" w:styleId="a9">
    <w:name w:val="List Paragraph"/>
    <w:basedOn w:val="a"/>
    <w:uiPriority w:val="34"/>
    <w:qFormat/>
    <w:rsid w:val="005347F6"/>
    <w:pPr>
      <w:ind w:left="720"/>
      <w:contextualSpacing/>
    </w:pPr>
  </w:style>
  <w:style w:type="character" w:styleId="aa">
    <w:name w:val="Intense Emphasis"/>
    <w:basedOn w:val="a0"/>
    <w:uiPriority w:val="21"/>
    <w:qFormat/>
    <w:rsid w:val="005347F6"/>
    <w:rPr>
      <w:i/>
      <w:iCs/>
      <w:color w:val="2F5496" w:themeColor="accent1" w:themeShade="BF"/>
    </w:rPr>
  </w:style>
  <w:style w:type="paragraph" w:styleId="ab">
    <w:name w:val="Intense Quote"/>
    <w:basedOn w:val="a"/>
    <w:next w:val="a"/>
    <w:link w:val="ac"/>
    <w:uiPriority w:val="30"/>
    <w:qFormat/>
    <w:rsid w:val="00534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7F6"/>
    <w:rPr>
      <w:i/>
      <w:iCs/>
      <w:color w:val="2F5496" w:themeColor="accent1" w:themeShade="BF"/>
    </w:rPr>
  </w:style>
  <w:style w:type="character" w:styleId="ad">
    <w:name w:val="Intense Reference"/>
    <w:basedOn w:val="a0"/>
    <w:uiPriority w:val="32"/>
    <w:qFormat/>
    <w:rsid w:val="00534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