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FA86" w14:textId="77777777" w:rsidR="00B853C8" w:rsidRDefault="00B853C8">
      <w:pPr>
        <w:rPr>
          <w:rFonts w:hint="eastAsia"/>
        </w:rPr>
      </w:pPr>
    </w:p>
    <w:p w14:paraId="141663F2" w14:textId="77777777" w:rsidR="00B853C8" w:rsidRDefault="00B853C8">
      <w:pPr>
        <w:rPr>
          <w:rFonts w:hint="eastAsia"/>
        </w:rPr>
      </w:pPr>
      <w:r>
        <w:rPr>
          <w:rFonts w:hint="eastAsia"/>
        </w:rPr>
        <w:t>娠的拼音是什么</w:t>
      </w:r>
    </w:p>
    <w:p w14:paraId="695FCDD4" w14:textId="77777777" w:rsidR="00B853C8" w:rsidRDefault="00B853C8">
      <w:pPr>
        <w:rPr>
          <w:rFonts w:hint="eastAsia"/>
        </w:rPr>
      </w:pPr>
      <w:r>
        <w:rPr>
          <w:rFonts w:hint="eastAsia"/>
        </w:rPr>
        <w:t>娠，这个字对于很多人来说可能并不常见，但它在特定的专业领域中却有着重要的地位。我们来了解一下“娠”的拼音。根据现代汉语词典，“娠”读作 shēn，属于一声。这一发音简洁明了，但背后蕴含的文化和知识却相当丰富。</w:t>
      </w:r>
    </w:p>
    <w:p w14:paraId="04483426" w14:textId="77777777" w:rsidR="00B853C8" w:rsidRDefault="00B853C8">
      <w:pPr>
        <w:rPr>
          <w:rFonts w:hint="eastAsia"/>
        </w:rPr>
      </w:pPr>
    </w:p>
    <w:p w14:paraId="209A3AB2" w14:textId="77777777" w:rsidR="00B853C8" w:rsidRDefault="00B853C8">
      <w:pPr>
        <w:rPr>
          <w:rFonts w:hint="eastAsia"/>
        </w:rPr>
      </w:pPr>
    </w:p>
    <w:p w14:paraId="0F414175" w14:textId="77777777" w:rsidR="00B853C8" w:rsidRDefault="00B853C8">
      <w:pPr>
        <w:rPr>
          <w:rFonts w:hint="eastAsia"/>
        </w:rPr>
      </w:pPr>
      <w:r>
        <w:rPr>
          <w:rFonts w:hint="eastAsia"/>
        </w:rPr>
        <w:t>娠的基本含义与用法</w:t>
      </w:r>
    </w:p>
    <w:p w14:paraId="181D6760" w14:textId="77777777" w:rsidR="00B853C8" w:rsidRDefault="00B853C8">
      <w:pPr>
        <w:rPr>
          <w:rFonts w:hint="eastAsia"/>
        </w:rPr>
      </w:pPr>
      <w:r>
        <w:rPr>
          <w:rFonts w:hint="eastAsia"/>
        </w:rPr>
        <w:t>“娠”主要指的是怀孕的意思，在古代文献以及现代医学术语中都有所应用。比如，在中医古籍《黄帝内经》中就有关于妊娠保健的记载。而在现代社会，“娠”更多地出现在妇产科学相关的话题中。了解其准确的拼音不仅有助于提高我们的语言水平，还能更好地理解相关内容。</w:t>
      </w:r>
    </w:p>
    <w:p w14:paraId="78BD4FB0" w14:textId="77777777" w:rsidR="00B853C8" w:rsidRDefault="00B853C8">
      <w:pPr>
        <w:rPr>
          <w:rFonts w:hint="eastAsia"/>
        </w:rPr>
      </w:pPr>
    </w:p>
    <w:p w14:paraId="51961DD3" w14:textId="77777777" w:rsidR="00B853C8" w:rsidRDefault="00B853C8">
      <w:pPr>
        <w:rPr>
          <w:rFonts w:hint="eastAsia"/>
        </w:rPr>
      </w:pPr>
    </w:p>
    <w:p w14:paraId="1C3ABB4B" w14:textId="77777777" w:rsidR="00B853C8" w:rsidRDefault="00B853C8">
      <w:pPr>
        <w:rPr>
          <w:rFonts w:hint="eastAsia"/>
        </w:rPr>
      </w:pPr>
      <w:r>
        <w:rPr>
          <w:rFonts w:hint="eastAsia"/>
        </w:rPr>
        <w:t>娠字的历史渊源</w:t>
      </w:r>
    </w:p>
    <w:p w14:paraId="0ECB69AC" w14:textId="77777777" w:rsidR="00B853C8" w:rsidRDefault="00B853C8">
      <w:pPr>
        <w:rPr>
          <w:rFonts w:hint="eastAsia"/>
        </w:rPr>
      </w:pPr>
      <w:r>
        <w:rPr>
          <w:rFonts w:hint="eastAsia"/>
        </w:rPr>
        <w:t>从汉字的角度来看，“娠”是一个结构相对简单的汉字，由“女”和“辰”两部分组成。其中，“女”表示与女性相关的意义，而“辰”则有时间、时节之意，合起来暗示着生育与时间的关系。这种构造方式反映了古人对生命过程的理解和尊重，也体现了汉字文化深厚的底蕴。</w:t>
      </w:r>
    </w:p>
    <w:p w14:paraId="4ED7DAFD" w14:textId="77777777" w:rsidR="00B853C8" w:rsidRDefault="00B853C8">
      <w:pPr>
        <w:rPr>
          <w:rFonts w:hint="eastAsia"/>
        </w:rPr>
      </w:pPr>
    </w:p>
    <w:p w14:paraId="6E911D13" w14:textId="77777777" w:rsidR="00B853C8" w:rsidRDefault="00B853C8">
      <w:pPr>
        <w:rPr>
          <w:rFonts w:hint="eastAsia"/>
        </w:rPr>
      </w:pPr>
    </w:p>
    <w:p w14:paraId="5E8CC120" w14:textId="77777777" w:rsidR="00B853C8" w:rsidRDefault="00B853C8">
      <w:pPr>
        <w:rPr>
          <w:rFonts w:hint="eastAsia"/>
        </w:rPr>
      </w:pPr>
      <w:r>
        <w:rPr>
          <w:rFonts w:hint="eastAsia"/>
        </w:rPr>
        <w:t>娠字在文学作品中的体现</w:t>
      </w:r>
    </w:p>
    <w:p w14:paraId="0DF052A4" w14:textId="77777777" w:rsidR="00B853C8" w:rsidRDefault="00B853C8">
      <w:pPr>
        <w:rPr>
          <w:rFonts w:hint="eastAsia"/>
        </w:rPr>
      </w:pPr>
      <w:r>
        <w:rPr>
          <w:rFonts w:hint="eastAsia"/>
        </w:rPr>
        <w:t>尽管“娠”字不如一些常用字那样频繁出现，但在古典文学作品中也不乏它的身影。例如，在描写宫廷生活或民间故事时，作者们常常会用到这个词来增添文本的真实性和细节感。通过这些描述，读者不仅能感受到古代社会对生育的重视，也能体会到汉字的魅力所在。</w:t>
      </w:r>
    </w:p>
    <w:p w14:paraId="0E0D445D" w14:textId="77777777" w:rsidR="00B853C8" w:rsidRDefault="00B853C8">
      <w:pPr>
        <w:rPr>
          <w:rFonts w:hint="eastAsia"/>
        </w:rPr>
      </w:pPr>
    </w:p>
    <w:p w14:paraId="76DC7F49" w14:textId="77777777" w:rsidR="00B853C8" w:rsidRDefault="00B853C8">
      <w:pPr>
        <w:rPr>
          <w:rFonts w:hint="eastAsia"/>
        </w:rPr>
      </w:pPr>
    </w:p>
    <w:p w14:paraId="5D943B01" w14:textId="77777777" w:rsidR="00B853C8" w:rsidRDefault="00B853C8">
      <w:pPr>
        <w:rPr>
          <w:rFonts w:hint="eastAsia"/>
        </w:rPr>
      </w:pPr>
      <w:r>
        <w:rPr>
          <w:rFonts w:hint="eastAsia"/>
        </w:rPr>
        <w:t>学习与使用“娠”字的意义</w:t>
      </w:r>
    </w:p>
    <w:p w14:paraId="4EB5A1E9" w14:textId="77777777" w:rsidR="00B853C8" w:rsidRDefault="00B853C8">
      <w:pPr>
        <w:rPr>
          <w:rFonts w:hint="eastAsia"/>
        </w:rPr>
      </w:pPr>
      <w:r>
        <w:rPr>
          <w:rFonts w:hint="eastAsia"/>
        </w:rPr>
        <w:t>掌握“娠”字及其拼音shēn，不仅可以帮助我们在阅读专业书籍或者古代文献时更加得心应手，还能拓宽我们的词汇量，提升语文素养。在日常交流中适当运用这类较为生僻但富有内涵的词汇，也可以让表达更加精准、生动，增加语言的表现力。</w:t>
      </w:r>
    </w:p>
    <w:p w14:paraId="166E9F32" w14:textId="77777777" w:rsidR="00B853C8" w:rsidRDefault="00B853C8">
      <w:pPr>
        <w:rPr>
          <w:rFonts w:hint="eastAsia"/>
        </w:rPr>
      </w:pPr>
    </w:p>
    <w:p w14:paraId="5B4F5A1E" w14:textId="77777777" w:rsidR="00B853C8" w:rsidRDefault="00B85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FCA86" w14:textId="77777777" w:rsidR="00B853C8" w:rsidRDefault="00B853C8">
      <w:pPr>
        <w:rPr>
          <w:rFonts w:hint="eastAsia"/>
        </w:rPr>
      </w:pPr>
    </w:p>
    <w:p w14:paraId="68B474E2" w14:textId="77777777" w:rsidR="00B853C8" w:rsidRDefault="00B85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AA213" w14:textId="5CF972C2" w:rsidR="007A4462" w:rsidRDefault="007A4462"/>
    <w:sectPr w:rsidR="007A4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62"/>
    <w:rsid w:val="005E26B1"/>
    <w:rsid w:val="007A4462"/>
    <w:rsid w:val="00B8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FA902-DBAB-4A18-888C-63BC95A9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