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12FB0" w14:textId="77777777" w:rsidR="0006272A" w:rsidRDefault="0006272A">
      <w:pPr>
        <w:rPr>
          <w:rFonts w:hint="eastAsia"/>
        </w:rPr>
      </w:pPr>
    </w:p>
    <w:p w14:paraId="5B882A20" w14:textId="77777777" w:rsidR="0006272A" w:rsidRDefault="0006272A">
      <w:pPr>
        <w:rPr>
          <w:rFonts w:hint="eastAsia"/>
        </w:rPr>
      </w:pPr>
      <w:r>
        <w:rPr>
          <w:rFonts w:hint="eastAsia"/>
        </w:rPr>
        <w:t>四年级上册第14课的拼音生字组词</w:t>
      </w:r>
    </w:p>
    <w:p w14:paraId="49FC1162" w14:textId="77777777" w:rsidR="0006272A" w:rsidRDefault="0006272A">
      <w:pPr>
        <w:rPr>
          <w:rFonts w:hint="eastAsia"/>
        </w:rPr>
      </w:pPr>
      <w:r>
        <w:rPr>
          <w:rFonts w:hint="eastAsia"/>
        </w:rPr>
        <w:t>在小学语文的学习过程中，四年级上册第14课的拼音生字组词是学生们需要掌握的重要内容之一。通过学习这些生字和它们的拼音及组词，孩子们不仅能够提高自己的汉字识别能力，还能增强对语言的理解和运用能力。</w:t>
      </w:r>
    </w:p>
    <w:p w14:paraId="6C20F9BC" w14:textId="77777777" w:rsidR="0006272A" w:rsidRDefault="0006272A">
      <w:pPr>
        <w:rPr>
          <w:rFonts w:hint="eastAsia"/>
        </w:rPr>
      </w:pPr>
    </w:p>
    <w:p w14:paraId="161CADE0" w14:textId="77777777" w:rsidR="0006272A" w:rsidRDefault="0006272A">
      <w:pPr>
        <w:rPr>
          <w:rFonts w:hint="eastAsia"/>
        </w:rPr>
      </w:pPr>
    </w:p>
    <w:p w14:paraId="778A00BF" w14:textId="77777777" w:rsidR="0006272A" w:rsidRDefault="0006272A">
      <w:pPr>
        <w:rPr>
          <w:rFonts w:hint="eastAsia"/>
        </w:rPr>
      </w:pPr>
      <w:r>
        <w:rPr>
          <w:rFonts w:hint="eastAsia"/>
        </w:rPr>
        <w:t>课程重点与目标</w:t>
      </w:r>
    </w:p>
    <w:p w14:paraId="651F0B0D" w14:textId="77777777" w:rsidR="0006272A" w:rsidRDefault="0006272A">
      <w:pPr>
        <w:rPr>
          <w:rFonts w:hint="eastAsia"/>
        </w:rPr>
      </w:pPr>
      <w:r>
        <w:rPr>
          <w:rFonts w:hint="eastAsia"/>
        </w:rPr>
        <w:t>本节课的重点在于帮助学生熟悉并记忆所学汉字的正确读音及其不同的组词方式。教学目标包括让学生能够准确地拼读每一个生字、理解其意义，并能用所学的生字进行简单的造句练习。这有助于培养学生的语言表达能力和文字书写技能。</w:t>
      </w:r>
    </w:p>
    <w:p w14:paraId="28EFB1FA" w14:textId="77777777" w:rsidR="0006272A" w:rsidRDefault="0006272A">
      <w:pPr>
        <w:rPr>
          <w:rFonts w:hint="eastAsia"/>
        </w:rPr>
      </w:pPr>
    </w:p>
    <w:p w14:paraId="1891A318" w14:textId="77777777" w:rsidR="0006272A" w:rsidRDefault="0006272A">
      <w:pPr>
        <w:rPr>
          <w:rFonts w:hint="eastAsia"/>
        </w:rPr>
      </w:pPr>
    </w:p>
    <w:p w14:paraId="4825E4C4" w14:textId="77777777" w:rsidR="0006272A" w:rsidRDefault="0006272A">
      <w:pPr>
        <w:rPr>
          <w:rFonts w:hint="eastAsia"/>
        </w:rPr>
      </w:pPr>
      <w:r>
        <w:rPr>
          <w:rFonts w:hint="eastAsia"/>
        </w:rPr>
        <w:t>生字讲解与练习</w:t>
      </w:r>
    </w:p>
    <w:p w14:paraId="7D1FFE6B" w14:textId="77777777" w:rsidR="0006272A" w:rsidRDefault="0006272A">
      <w:pPr>
        <w:rPr>
          <w:rFonts w:hint="eastAsia"/>
        </w:rPr>
      </w:pPr>
      <w:r>
        <w:rPr>
          <w:rFonts w:hint="eastAsia"/>
        </w:rPr>
        <w:t>在这一部分，我们将逐一介绍第14课中的生字，包括它们的标准拼音和几个常见的组词示例。例如，“望”字的拼音为“wàng”，可以组词为“希望”、“眺望”。通过这样的练习，学生不仅能加深对汉字的记忆，还能够拓展词汇量。</w:t>
      </w:r>
    </w:p>
    <w:p w14:paraId="22DB5A8C" w14:textId="77777777" w:rsidR="0006272A" w:rsidRDefault="0006272A">
      <w:pPr>
        <w:rPr>
          <w:rFonts w:hint="eastAsia"/>
        </w:rPr>
      </w:pPr>
    </w:p>
    <w:p w14:paraId="6F3C8DBA" w14:textId="77777777" w:rsidR="0006272A" w:rsidRDefault="0006272A">
      <w:pPr>
        <w:rPr>
          <w:rFonts w:hint="eastAsia"/>
        </w:rPr>
      </w:pPr>
    </w:p>
    <w:p w14:paraId="44883AB8" w14:textId="77777777" w:rsidR="0006272A" w:rsidRDefault="0006272A">
      <w:pPr>
        <w:rPr>
          <w:rFonts w:hint="eastAsia"/>
        </w:rPr>
      </w:pPr>
      <w:r>
        <w:rPr>
          <w:rFonts w:hint="eastAsia"/>
        </w:rPr>
        <w:t>趣味学习方法</w:t>
      </w:r>
    </w:p>
    <w:p w14:paraId="1F9A88BD" w14:textId="77777777" w:rsidR="0006272A" w:rsidRDefault="0006272A">
      <w:pPr>
        <w:rPr>
          <w:rFonts w:hint="eastAsia"/>
        </w:rPr>
      </w:pPr>
      <w:r>
        <w:rPr>
          <w:rFonts w:hint="eastAsia"/>
        </w:rPr>
        <w:t>为了使学习过程更加有趣，教师和家长可以采用多种方式来辅助孩子学习。比如，利用卡片游戏的方式，让孩子们在游戏中识记生字；或者通过故事讲述的形式，将生字巧妙地融入到故事情节中，激发孩子的学习兴趣。</w:t>
      </w:r>
    </w:p>
    <w:p w14:paraId="7306936E" w14:textId="77777777" w:rsidR="0006272A" w:rsidRDefault="0006272A">
      <w:pPr>
        <w:rPr>
          <w:rFonts w:hint="eastAsia"/>
        </w:rPr>
      </w:pPr>
    </w:p>
    <w:p w14:paraId="2AF32A40" w14:textId="77777777" w:rsidR="0006272A" w:rsidRDefault="0006272A">
      <w:pPr>
        <w:rPr>
          <w:rFonts w:hint="eastAsia"/>
        </w:rPr>
      </w:pPr>
    </w:p>
    <w:p w14:paraId="59E3026F" w14:textId="77777777" w:rsidR="0006272A" w:rsidRDefault="0006272A">
      <w:pPr>
        <w:rPr>
          <w:rFonts w:hint="eastAsia"/>
        </w:rPr>
      </w:pPr>
      <w:r>
        <w:rPr>
          <w:rFonts w:hint="eastAsia"/>
        </w:rPr>
        <w:t>家庭作业与复习建议</w:t>
      </w:r>
    </w:p>
    <w:p w14:paraId="4DC47FC3" w14:textId="77777777" w:rsidR="0006272A" w:rsidRDefault="0006272A">
      <w:pPr>
        <w:rPr>
          <w:rFonts w:hint="eastAsia"/>
        </w:rPr>
      </w:pPr>
      <w:r>
        <w:rPr>
          <w:rFonts w:hint="eastAsia"/>
        </w:rPr>
        <w:t>对于家庭作业和复习，建议家长每天花一些时间和孩子一起回顾当天学到的生字，可以通过听写、组词比赛等方式来进行。这样不仅能够巩固课堂上学到的知识，还可以增进亲子间的互动和交流。</w:t>
      </w:r>
    </w:p>
    <w:p w14:paraId="1A5CCEE4" w14:textId="77777777" w:rsidR="0006272A" w:rsidRDefault="0006272A">
      <w:pPr>
        <w:rPr>
          <w:rFonts w:hint="eastAsia"/>
        </w:rPr>
      </w:pPr>
    </w:p>
    <w:p w14:paraId="5D45751F" w14:textId="77777777" w:rsidR="0006272A" w:rsidRDefault="0006272A">
      <w:pPr>
        <w:rPr>
          <w:rFonts w:hint="eastAsia"/>
        </w:rPr>
      </w:pPr>
    </w:p>
    <w:p w14:paraId="59631DC5" w14:textId="77777777" w:rsidR="0006272A" w:rsidRDefault="0006272A">
      <w:pPr>
        <w:rPr>
          <w:rFonts w:hint="eastAsia"/>
        </w:rPr>
      </w:pPr>
      <w:r>
        <w:rPr>
          <w:rFonts w:hint="eastAsia"/>
        </w:rPr>
        <w:t>最后的总结</w:t>
      </w:r>
    </w:p>
    <w:p w14:paraId="4173F3DA" w14:textId="77777777" w:rsidR="0006272A" w:rsidRDefault="0006272A">
      <w:pPr>
        <w:rPr>
          <w:rFonts w:hint="eastAsia"/>
        </w:rPr>
      </w:pPr>
      <w:r>
        <w:rPr>
          <w:rFonts w:hint="eastAsia"/>
        </w:rPr>
        <w:t>通过对四年级上册第14课的拼音生字组词的学习，学生们不仅可以提升自己的汉语水平，还能培养良好的学习习惯。家长和老师的鼓励和支持对孩子来说是非常重要的，让他们在这个过程中感受到学习的乐趣，从而建立起自信心和成就感。</w:t>
      </w:r>
    </w:p>
    <w:p w14:paraId="05B55EBE" w14:textId="77777777" w:rsidR="0006272A" w:rsidRDefault="0006272A">
      <w:pPr>
        <w:rPr>
          <w:rFonts w:hint="eastAsia"/>
        </w:rPr>
      </w:pPr>
    </w:p>
    <w:p w14:paraId="17FF9A78" w14:textId="77777777" w:rsidR="0006272A" w:rsidRDefault="0006272A">
      <w:pPr>
        <w:rPr>
          <w:rFonts w:hint="eastAsia"/>
        </w:rPr>
      </w:pPr>
    </w:p>
    <w:p w14:paraId="78935E8C" w14:textId="77777777" w:rsidR="0006272A" w:rsidRDefault="0006272A">
      <w:pPr>
        <w:rPr>
          <w:rFonts w:hint="eastAsia"/>
        </w:rPr>
      </w:pPr>
      <w:r>
        <w:rPr>
          <w:rFonts w:hint="eastAsia"/>
        </w:rPr>
        <w:t>本文是由懂得生活网（dongdeshenghuo.com）为大家创作</w:t>
      </w:r>
    </w:p>
    <w:p w14:paraId="691BB54F" w14:textId="43D5B526" w:rsidR="00BB57F0" w:rsidRDefault="00BB57F0"/>
    <w:sectPr w:rsidR="00BB5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F0"/>
    <w:rsid w:val="0006272A"/>
    <w:rsid w:val="005E26B1"/>
    <w:rsid w:val="00BB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7FA62-C7C8-4254-8BA0-A2D7F6CF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7F0"/>
    <w:rPr>
      <w:rFonts w:cstheme="majorBidi"/>
      <w:color w:val="2F5496" w:themeColor="accent1" w:themeShade="BF"/>
      <w:sz w:val="28"/>
      <w:szCs w:val="28"/>
    </w:rPr>
  </w:style>
  <w:style w:type="character" w:customStyle="1" w:styleId="50">
    <w:name w:val="标题 5 字符"/>
    <w:basedOn w:val="a0"/>
    <w:link w:val="5"/>
    <w:uiPriority w:val="9"/>
    <w:semiHidden/>
    <w:rsid w:val="00BB57F0"/>
    <w:rPr>
      <w:rFonts w:cstheme="majorBidi"/>
      <w:color w:val="2F5496" w:themeColor="accent1" w:themeShade="BF"/>
      <w:sz w:val="24"/>
    </w:rPr>
  </w:style>
  <w:style w:type="character" w:customStyle="1" w:styleId="60">
    <w:name w:val="标题 6 字符"/>
    <w:basedOn w:val="a0"/>
    <w:link w:val="6"/>
    <w:uiPriority w:val="9"/>
    <w:semiHidden/>
    <w:rsid w:val="00BB57F0"/>
    <w:rPr>
      <w:rFonts w:cstheme="majorBidi"/>
      <w:b/>
      <w:bCs/>
      <w:color w:val="2F5496" w:themeColor="accent1" w:themeShade="BF"/>
    </w:rPr>
  </w:style>
  <w:style w:type="character" w:customStyle="1" w:styleId="70">
    <w:name w:val="标题 7 字符"/>
    <w:basedOn w:val="a0"/>
    <w:link w:val="7"/>
    <w:uiPriority w:val="9"/>
    <w:semiHidden/>
    <w:rsid w:val="00BB57F0"/>
    <w:rPr>
      <w:rFonts w:cstheme="majorBidi"/>
      <w:b/>
      <w:bCs/>
      <w:color w:val="595959" w:themeColor="text1" w:themeTint="A6"/>
    </w:rPr>
  </w:style>
  <w:style w:type="character" w:customStyle="1" w:styleId="80">
    <w:name w:val="标题 8 字符"/>
    <w:basedOn w:val="a0"/>
    <w:link w:val="8"/>
    <w:uiPriority w:val="9"/>
    <w:semiHidden/>
    <w:rsid w:val="00BB57F0"/>
    <w:rPr>
      <w:rFonts w:cstheme="majorBidi"/>
      <w:color w:val="595959" w:themeColor="text1" w:themeTint="A6"/>
    </w:rPr>
  </w:style>
  <w:style w:type="character" w:customStyle="1" w:styleId="90">
    <w:name w:val="标题 9 字符"/>
    <w:basedOn w:val="a0"/>
    <w:link w:val="9"/>
    <w:uiPriority w:val="9"/>
    <w:semiHidden/>
    <w:rsid w:val="00BB57F0"/>
    <w:rPr>
      <w:rFonts w:eastAsiaTheme="majorEastAsia" w:cstheme="majorBidi"/>
      <w:color w:val="595959" w:themeColor="text1" w:themeTint="A6"/>
    </w:rPr>
  </w:style>
  <w:style w:type="paragraph" w:styleId="a3">
    <w:name w:val="Title"/>
    <w:basedOn w:val="a"/>
    <w:next w:val="a"/>
    <w:link w:val="a4"/>
    <w:uiPriority w:val="10"/>
    <w:qFormat/>
    <w:rsid w:val="00BB5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7F0"/>
    <w:pPr>
      <w:spacing w:before="160"/>
      <w:jc w:val="center"/>
    </w:pPr>
    <w:rPr>
      <w:i/>
      <w:iCs/>
      <w:color w:val="404040" w:themeColor="text1" w:themeTint="BF"/>
    </w:rPr>
  </w:style>
  <w:style w:type="character" w:customStyle="1" w:styleId="a8">
    <w:name w:val="引用 字符"/>
    <w:basedOn w:val="a0"/>
    <w:link w:val="a7"/>
    <w:uiPriority w:val="29"/>
    <w:rsid w:val="00BB57F0"/>
    <w:rPr>
      <w:i/>
      <w:iCs/>
      <w:color w:val="404040" w:themeColor="text1" w:themeTint="BF"/>
    </w:rPr>
  </w:style>
  <w:style w:type="paragraph" w:styleId="a9">
    <w:name w:val="List Paragraph"/>
    <w:basedOn w:val="a"/>
    <w:uiPriority w:val="34"/>
    <w:qFormat/>
    <w:rsid w:val="00BB57F0"/>
    <w:pPr>
      <w:ind w:left="720"/>
      <w:contextualSpacing/>
    </w:pPr>
  </w:style>
  <w:style w:type="character" w:styleId="aa">
    <w:name w:val="Intense Emphasis"/>
    <w:basedOn w:val="a0"/>
    <w:uiPriority w:val="21"/>
    <w:qFormat/>
    <w:rsid w:val="00BB57F0"/>
    <w:rPr>
      <w:i/>
      <w:iCs/>
      <w:color w:val="2F5496" w:themeColor="accent1" w:themeShade="BF"/>
    </w:rPr>
  </w:style>
  <w:style w:type="paragraph" w:styleId="ab">
    <w:name w:val="Intense Quote"/>
    <w:basedOn w:val="a"/>
    <w:next w:val="a"/>
    <w:link w:val="ac"/>
    <w:uiPriority w:val="30"/>
    <w:qFormat/>
    <w:rsid w:val="00BB5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7F0"/>
    <w:rPr>
      <w:i/>
      <w:iCs/>
      <w:color w:val="2F5496" w:themeColor="accent1" w:themeShade="BF"/>
    </w:rPr>
  </w:style>
  <w:style w:type="character" w:styleId="ad">
    <w:name w:val="Intense Reference"/>
    <w:basedOn w:val="a0"/>
    <w:uiPriority w:val="32"/>
    <w:qFormat/>
    <w:rsid w:val="00BB5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