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D849" w14:textId="77777777" w:rsidR="005759AF" w:rsidRDefault="005759AF">
      <w:pPr>
        <w:rPr>
          <w:rFonts w:hint="eastAsia"/>
        </w:rPr>
      </w:pPr>
    </w:p>
    <w:p w14:paraId="4A372D77" w14:textId="77777777" w:rsidR="005759AF" w:rsidRDefault="005759AF">
      <w:pPr>
        <w:rPr>
          <w:rFonts w:hint="eastAsia"/>
        </w:rPr>
      </w:pPr>
      <w:r>
        <w:rPr>
          <w:rFonts w:hint="eastAsia"/>
        </w:rPr>
        <w:t>十天干十二地支带的拼音</w:t>
      </w:r>
    </w:p>
    <w:p w14:paraId="15BAC33C" w14:textId="77777777" w:rsidR="005759AF" w:rsidRDefault="005759AF">
      <w:pPr>
        <w:rPr>
          <w:rFonts w:hint="eastAsia"/>
        </w:rPr>
      </w:pPr>
      <w:r>
        <w:rPr>
          <w:rFonts w:hint="eastAsia"/>
        </w:rPr>
        <w:t>在中国古代，为了记录年、月、日和时的时间系统中，人们发明了独特的“干支纪年法”。这个系统由十天干（甲jiǎ、乙yǐ、丙bǐng、丁dīng、戊wù、己jǐ、庚gēng、辛xīn、壬rén、癸guǐ）与十二地支（子zǐ、丑chǒu、寅yín、卯mǎo、辰chén、巳sì、午wǔ、未wèi、申shēn、酉yǒu、戌xū、亥hài）组成。每个天干与地支相配，形成一个60年的循环周期，这被称为一甲子。</w:t>
      </w:r>
    </w:p>
    <w:p w14:paraId="1979AFDD" w14:textId="77777777" w:rsidR="005759AF" w:rsidRDefault="005759AF">
      <w:pPr>
        <w:rPr>
          <w:rFonts w:hint="eastAsia"/>
        </w:rPr>
      </w:pPr>
    </w:p>
    <w:p w14:paraId="2F6A2053" w14:textId="77777777" w:rsidR="005759AF" w:rsidRDefault="005759AF">
      <w:pPr>
        <w:rPr>
          <w:rFonts w:hint="eastAsia"/>
        </w:rPr>
      </w:pPr>
    </w:p>
    <w:p w14:paraId="25402892" w14:textId="77777777" w:rsidR="005759AF" w:rsidRDefault="005759AF">
      <w:pPr>
        <w:rPr>
          <w:rFonts w:hint="eastAsia"/>
        </w:rPr>
      </w:pPr>
      <w:r>
        <w:rPr>
          <w:rFonts w:hint="eastAsia"/>
        </w:rPr>
        <w:t>天干与地支的起源及含义</w:t>
      </w:r>
    </w:p>
    <w:p w14:paraId="54E3CD20" w14:textId="77777777" w:rsidR="005759AF" w:rsidRDefault="005759AF">
      <w:pPr>
        <w:rPr>
          <w:rFonts w:hint="eastAsia"/>
        </w:rPr>
      </w:pPr>
      <w:r>
        <w:rPr>
          <w:rFonts w:hint="eastAsia"/>
        </w:rPr>
        <w:t>关于天干和地支的起源，有着多种说法。有的学者认为它们源于古人对天文现象的观察，也有人认为是基于农业生产的需要。天干多用于表示顺序或等级，而地支则与方位、时辰等概念密切相关。例如，“子”代表着北方，同时也在一天中的深夜时段，即23点至1点之间。</w:t>
      </w:r>
    </w:p>
    <w:p w14:paraId="58E119E4" w14:textId="77777777" w:rsidR="005759AF" w:rsidRDefault="005759AF">
      <w:pPr>
        <w:rPr>
          <w:rFonts w:hint="eastAsia"/>
        </w:rPr>
      </w:pPr>
    </w:p>
    <w:p w14:paraId="1626D9BC" w14:textId="77777777" w:rsidR="005759AF" w:rsidRDefault="005759AF">
      <w:pPr>
        <w:rPr>
          <w:rFonts w:hint="eastAsia"/>
        </w:rPr>
      </w:pPr>
    </w:p>
    <w:p w14:paraId="049EF86C" w14:textId="77777777" w:rsidR="005759AF" w:rsidRDefault="005759AF">
      <w:pPr>
        <w:rPr>
          <w:rFonts w:hint="eastAsia"/>
        </w:rPr>
      </w:pPr>
      <w:r>
        <w:rPr>
          <w:rFonts w:hint="eastAsia"/>
        </w:rPr>
        <w:t>干支在历史上的应用</w:t>
      </w:r>
    </w:p>
    <w:p w14:paraId="463191BC" w14:textId="77777777" w:rsidR="005759AF" w:rsidRDefault="005759AF">
      <w:pPr>
        <w:rPr>
          <w:rFonts w:hint="eastAsia"/>
        </w:rPr>
      </w:pPr>
      <w:r>
        <w:rPr>
          <w:rFonts w:hint="eastAsia"/>
        </w:rPr>
        <w:t>干支纪年不仅被广泛应用于中国古代的历史记载，还在命理学、风水、农历等多个领域发挥着重要作用。历史上，皇帝登基往往会选择一个吉利的年号，并结合当年的干支进行命名。这种方式不仅是对时间的一种独特标记，更是对统治者权威和运势的一种象征。</w:t>
      </w:r>
    </w:p>
    <w:p w14:paraId="73E096DE" w14:textId="77777777" w:rsidR="005759AF" w:rsidRDefault="005759AF">
      <w:pPr>
        <w:rPr>
          <w:rFonts w:hint="eastAsia"/>
        </w:rPr>
      </w:pPr>
    </w:p>
    <w:p w14:paraId="0AA413EA" w14:textId="77777777" w:rsidR="005759AF" w:rsidRDefault="005759AF">
      <w:pPr>
        <w:rPr>
          <w:rFonts w:hint="eastAsia"/>
        </w:rPr>
      </w:pPr>
    </w:p>
    <w:p w14:paraId="3DC19654" w14:textId="77777777" w:rsidR="005759AF" w:rsidRDefault="005759AF">
      <w:pPr>
        <w:rPr>
          <w:rFonts w:hint="eastAsia"/>
        </w:rPr>
      </w:pPr>
      <w:r>
        <w:rPr>
          <w:rFonts w:hint="eastAsia"/>
        </w:rPr>
        <w:t>现代视角下的干支文化</w:t>
      </w:r>
    </w:p>
    <w:p w14:paraId="4E7F4FD8" w14:textId="77777777" w:rsidR="005759AF" w:rsidRDefault="005759AF">
      <w:pPr>
        <w:rPr>
          <w:rFonts w:hint="eastAsia"/>
        </w:rPr>
      </w:pPr>
      <w:r>
        <w:rPr>
          <w:rFonts w:hint="eastAsia"/>
        </w:rPr>
        <w:t>虽然现代社会已经普遍使用公历作为主要的日历系统，但干支纪年依旧保留着它的文化价值。比如，在中国和东亚一些国家和地区，人们依然会在春节期间互相祝贺新年，提到新一年对应的干支。干支还被用来推测个人的命运，尤其是在出生时刻所对应的干支组合被认为对人的性格和命运有着重要影响。</w:t>
      </w:r>
    </w:p>
    <w:p w14:paraId="3F85D9BC" w14:textId="77777777" w:rsidR="005759AF" w:rsidRDefault="005759AF">
      <w:pPr>
        <w:rPr>
          <w:rFonts w:hint="eastAsia"/>
        </w:rPr>
      </w:pPr>
    </w:p>
    <w:p w14:paraId="298E0F5A" w14:textId="77777777" w:rsidR="005759AF" w:rsidRDefault="005759AF">
      <w:pPr>
        <w:rPr>
          <w:rFonts w:hint="eastAsia"/>
        </w:rPr>
      </w:pPr>
    </w:p>
    <w:p w14:paraId="0D2AB46E" w14:textId="77777777" w:rsidR="005759AF" w:rsidRDefault="005759AF">
      <w:pPr>
        <w:rPr>
          <w:rFonts w:hint="eastAsia"/>
        </w:rPr>
      </w:pPr>
      <w:r>
        <w:rPr>
          <w:rFonts w:hint="eastAsia"/>
        </w:rPr>
        <w:t>学习与传承干支文化的意义</w:t>
      </w:r>
    </w:p>
    <w:p w14:paraId="5DFEF1D1" w14:textId="77777777" w:rsidR="005759AF" w:rsidRDefault="005759AF">
      <w:pPr>
        <w:rPr>
          <w:rFonts w:hint="eastAsia"/>
        </w:rPr>
      </w:pPr>
      <w:r>
        <w:rPr>
          <w:rFonts w:hint="eastAsia"/>
        </w:rPr>
        <w:t>对于当代人来说，了解并学习干支文化不仅可以增进对中国传统文化的理解，还能促进文化的交流与传播。通过深入研究干支背后的哲学思想，我们可以更好地体会到古人对自然规律的认识以及他们试图通过这种知识体系来解释世界的方式。这对于培养青少年的文化自信和民族自豪感同样具有不可忽视的作用。</w:t>
      </w:r>
    </w:p>
    <w:p w14:paraId="5C654C3C" w14:textId="77777777" w:rsidR="005759AF" w:rsidRDefault="005759AF">
      <w:pPr>
        <w:rPr>
          <w:rFonts w:hint="eastAsia"/>
        </w:rPr>
      </w:pPr>
    </w:p>
    <w:p w14:paraId="3D20D228" w14:textId="77777777" w:rsidR="005759AF" w:rsidRDefault="005759AF">
      <w:pPr>
        <w:rPr>
          <w:rFonts w:hint="eastAsia"/>
        </w:rPr>
      </w:pPr>
      <w:r>
        <w:rPr>
          <w:rFonts w:hint="eastAsia"/>
        </w:rPr>
        <w:t xml:space="preserve"> </w:t>
      </w:r>
    </w:p>
    <w:p w14:paraId="24EF26E4" w14:textId="77777777" w:rsidR="005759AF" w:rsidRDefault="005759AF">
      <w:pPr>
        <w:rPr>
          <w:rFonts w:hint="eastAsia"/>
        </w:rPr>
      </w:pPr>
      <w:r>
        <w:rPr>
          <w:rFonts w:hint="eastAsia"/>
        </w:rPr>
        <w:t>本文是由懂得生活网（dongdeshenghuo.com）为大家创作</w:t>
      </w:r>
    </w:p>
    <w:p w14:paraId="0030988A" w14:textId="2F2B231F" w:rsidR="003F67A2" w:rsidRDefault="003F67A2"/>
    <w:sectPr w:rsidR="003F6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7A2"/>
    <w:rsid w:val="003F67A2"/>
    <w:rsid w:val="005759AF"/>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EE60B-A083-4930-B8A6-FDC724D5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7A2"/>
    <w:rPr>
      <w:rFonts w:cstheme="majorBidi"/>
      <w:color w:val="2F5496" w:themeColor="accent1" w:themeShade="BF"/>
      <w:sz w:val="28"/>
      <w:szCs w:val="28"/>
    </w:rPr>
  </w:style>
  <w:style w:type="character" w:customStyle="1" w:styleId="50">
    <w:name w:val="标题 5 字符"/>
    <w:basedOn w:val="a0"/>
    <w:link w:val="5"/>
    <w:uiPriority w:val="9"/>
    <w:semiHidden/>
    <w:rsid w:val="003F67A2"/>
    <w:rPr>
      <w:rFonts w:cstheme="majorBidi"/>
      <w:color w:val="2F5496" w:themeColor="accent1" w:themeShade="BF"/>
      <w:sz w:val="24"/>
    </w:rPr>
  </w:style>
  <w:style w:type="character" w:customStyle="1" w:styleId="60">
    <w:name w:val="标题 6 字符"/>
    <w:basedOn w:val="a0"/>
    <w:link w:val="6"/>
    <w:uiPriority w:val="9"/>
    <w:semiHidden/>
    <w:rsid w:val="003F67A2"/>
    <w:rPr>
      <w:rFonts w:cstheme="majorBidi"/>
      <w:b/>
      <w:bCs/>
      <w:color w:val="2F5496" w:themeColor="accent1" w:themeShade="BF"/>
    </w:rPr>
  </w:style>
  <w:style w:type="character" w:customStyle="1" w:styleId="70">
    <w:name w:val="标题 7 字符"/>
    <w:basedOn w:val="a0"/>
    <w:link w:val="7"/>
    <w:uiPriority w:val="9"/>
    <w:semiHidden/>
    <w:rsid w:val="003F67A2"/>
    <w:rPr>
      <w:rFonts w:cstheme="majorBidi"/>
      <w:b/>
      <w:bCs/>
      <w:color w:val="595959" w:themeColor="text1" w:themeTint="A6"/>
    </w:rPr>
  </w:style>
  <w:style w:type="character" w:customStyle="1" w:styleId="80">
    <w:name w:val="标题 8 字符"/>
    <w:basedOn w:val="a0"/>
    <w:link w:val="8"/>
    <w:uiPriority w:val="9"/>
    <w:semiHidden/>
    <w:rsid w:val="003F67A2"/>
    <w:rPr>
      <w:rFonts w:cstheme="majorBidi"/>
      <w:color w:val="595959" w:themeColor="text1" w:themeTint="A6"/>
    </w:rPr>
  </w:style>
  <w:style w:type="character" w:customStyle="1" w:styleId="90">
    <w:name w:val="标题 9 字符"/>
    <w:basedOn w:val="a0"/>
    <w:link w:val="9"/>
    <w:uiPriority w:val="9"/>
    <w:semiHidden/>
    <w:rsid w:val="003F67A2"/>
    <w:rPr>
      <w:rFonts w:eastAsiaTheme="majorEastAsia" w:cstheme="majorBidi"/>
      <w:color w:val="595959" w:themeColor="text1" w:themeTint="A6"/>
    </w:rPr>
  </w:style>
  <w:style w:type="paragraph" w:styleId="a3">
    <w:name w:val="Title"/>
    <w:basedOn w:val="a"/>
    <w:next w:val="a"/>
    <w:link w:val="a4"/>
    <w:uiPriority w:val="10"/>
    <w:qFormat/>
    <w:rsid w:val="003F6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7A2"/>
    <w:pPr>
      <w:spacing w:before="160"/>
      <w:jc w:val="center"/>
    </w:pPr>
    <w:rPr>
      <w:i/>
      <w:iCs/>
      <w:color w:val="404040" w:themeColor="text1" w:themeTint="BF"/>
    </w:rPr>
  </w:style>
  <w:style w:type="character" w:customStyle="1" w:styleId="a8">
    <w:name w:val="引用 字符"/>
    <w:basedOn w:val="a0"/>
    <w:link w:val="a7"/>
    <w:uiPriority w:val="29"/>
    <w:rsid w:val="003F67A2"/>
    <w:rPr>
      <w:i/>
      <w:iCs/>
      <w:color w:val="404040" w:themeColor="text1" w:themeTint="BF"/>
    </w:rPr>
  </w:style>
  <w:style w:type="paragraph" w:styleId="a9">
    <w:name w:val="List Paragraph"/>
    <w:basedOn w:val="a"/>
    <w:uiPriority w:val="34"/>
    <w:qFormat/>
    <w:rsid w:val="003F67A2"/>
    <w:pPr>
      <w:ind w:left="720"/>
      <w:contextualSpacing/>
    </w:pPr>
  </w:style>
  <w:style w:type="character" w:styleId="aa">
    <w:name w:val="Intense Emphasis"/>
    <w:basedOn w:val="a0"/>
    <w:uiPriority w:val="21"/>
    <w:qFormat/>
    <w:rsid w:val="003F67A2"/>
    <w:rPr>
      <w:i/>
      <w:iCs/>
      <w:color w:val="2F5496" w:themeColor="accent1" w:themeShade="BF"/>
    </w:rPr>
  </w:style>
  <w:style w:type="paragraph" w:styleId="ab">
    <w:name w:val="Intense Quote"/>
    <w:basedOn w:val="a"/>
    <w:next w:val="a"/>
    <w:link w:val="ac"/>
    <w:uiPriority w:val="30"/>
    <w:qFormat/>
    <w:rsid w:val="003F6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7A2"/>
    <w:rPr>
      <w:i/>
      <w:iCs/>
      <w:color w:val="2F5496" w:themeColor="accent1" w:themeShade="BF"/>
    </w:rPr>
  </w:style>
  <w:style w:type="character" w:styleId="ad">
    <w:name w:val="Intense Reference"/>
    <w:basedOn w:val="a0"/>
    <w:uiPriority w:val="32"/>
    <w:qFormat/>
    <w:rsid w:val="003F6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