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C5201" w14:textId="77777777" w:rsidR="00710C38" w:rsidRDefault="00710C38">
      <w:pPr>
        <w:rPr>
          <w:rFonts w:hint="eastAsia"/>
        </w:rPr>
      </w:pPr>
    </w:p>
    <w:p w14:paraId="30463CB2" w14:textId="77777777" w:rsidR="00710C38" w:rsidRDefault="00710C38">
      <w:pPr>
        <w:rPr>
          <w:rFonts w:hint="eastAsia"/>
        </w:rPr>
      </w:pPr>
      <w:r>
        <w:rPr>
          <w:rFonts w:hint="eastAsia"/>
        </w:rPr>
        <w:t>凄凄的拼音是什么？</w:t>
      </w:r>
    </w:p>
    <w:p w14:paraId="5BEDAF3E" w14:textId="77777777" w:rsidR="00710C38" w:rsidRDefault="00710C38">
      <w:pPr>
        <w:rPr>
          <w:rFonts w:hint="eastAsia"/>
        </w:rPr>
      </w:pPr>
      <w:r>
        <w:rPr>
          <w:rFonts w:hint="eastAsia"/>
        </w:rPr>
        <w:t>“凄凄”这个词在汉语中常用来形容一种哀伤、悲凉的情感或氛围。其拼音为“qī qī”，其中“qī”的声调是第一声，表示声音高而平；重复使用“qī”，则强调了那种深深的哀愁与孤寂之感。</w:t>
      </w:r>
    </w:p>
    <w:p w14:paraId="73D0C225" w14:textId="77777777" w:rsidR="00710C38" w:rsidRDefault="00710C38">
      <w:pPr>
        <w:rPr>
          <w:rFonts w:hint="eastAsia"/>
        </w:rPr>
      </w:pPr>
    </w:p>
    <w:p w14:paraId="7C02AF91" w14:textId="77777777" w:rsidR="00710C38" w:rsidRDefault="00710C38">
      <w:pPr>
        <w:rPr>
          <w:rFonts w:hint="eastAsia"/>
        </w:rPr>
      </w:pPr>
    </w:p>
    <w:p w14:paraId="07DEEC1D" w14:textId="77777777" w:rsidR="00710C38" w:rsidRDefault="00710C38">
      <w:pPr>
        <w:rPr>
          <w:rFonts w:hint="eastAsia"/>
        </w:rPr>
      </w:pPr>
      <w:r>
        <w:rPr>
          <w:rFonts w:hint="eastAsia"/>
        </w:rPr>
        <w:t>凄凄一词的文化背景</w:t>
      </w:r>
    </w:p>
    <w:p w14:paraId="6D6051B6" w14:textId="77777777" w:rsidR="00710C38" w:rsidRDefault="00710C38">
      <w:pPr>
        <w:rPr>
          <w:rFonts w:hint="eastAsia"/>
        </w:rPr>
      </w:pPr>
      <w:r>
        <w:rPr>
          <w:rFonts w:hint="eastAsia"/>
        </w:rPr>
        <w:t>在中国古代文学作品中，“凄凄”频繁出现，如《诗经》中的诗句：“采薇采薇，薇亦作止。曰归曰归，岁亦莫止。靡室靡家，猃狁之故。不遑启居，猃狁之故。采薇采薇，薇亦柔止。曰归曰归，心亦忧止。忧心烈烈，载饥载渴。我戍未定，靡使归聘。采薇采薇，薇亦刚止。曰归曰归，岁亦阳止。王事靡盬，不遑启处。忧心孔疚，我行不来！彼尔维何？维常之华。彼路斯何？君子之车。戎车既驾，四牡业业。岂敢定居？一月三捷。驾彼四牡，四牡骙骙。君子所依，小人所腓。四牡翼翼，象弭鱼服。岂不日戒？猃狁孔棘！昔我往矣，杨柳依依。今我来思，雨雪霏霏。行道迟迟，载渴载饥。我心伤悲，莫知我哀！”这里就运用了“凄凄”来描绘士兵对家乡和亲人的思念之情，给人以深刻的印象。</w:t>
      </w:r>
    </w:p>
    <w:p w14:paraId="5E1827B5" w14:textId="77777777" w:rsidR="00710C38" w:rsidRDefault="00710C38">
      <w:pPr>
        <w:rPr>
          <w:rFonts w:hint="eastAsia"/>
        </w:rPr>
      </w:pPr>
    </w:p>
    <w:p w14:paraId="390FADFC" w14:textId="77777777" w:rsidR="00710C38" w:rsidRDefault="00710C38">
      <w:pPr>
        <w:rPr>
          <w:rFonts w:hint="eastAsia"/>
        </w:rPr>
      </w:pPr>
    </w:p>
    <w:p w14:paraId="6EE39307" w14:textId="77777777" w:rsidR="00710C38" w:rsidRDefault="00710C38">
      <w:pPr>
        <w:rPr>
          <w:rFonts w:hint="eastAsia"/>
        </w:rPr>
      </w:pPr>
      <w:r>
        <w:rPr>
          <w:rFonts w:hint="eastAsia"/>
        </w:rPr>
        <w:t>凄凄在现代语境中的应用</w:t>
      </w:r>
    </w:p>
    <w:p w14:paraId="2DE73FBF" w14:textId="77777777" w:rsidR="00710C38" w:rsidRDefault="00710C38">
      <w:pPr>
        <w:rPr>
          <w:rFonts w:hint="eastAsia"/>
        </w:rPr>
      </w:pPr>
      <w:r>
        <w:rPr>
          <w:rFonts w:hint="eastAsia"/>
        </w:rPr>
        <w:t>随着时代的发展，“凄凄”一词的应用范围并没有缩小，反而更加广泛。它不仅出现在诗歌、小说等文学创作中，也常见于音乐歌词、影视台词之中，用以表达人物内心的复杂情感。例如，在一些流行歌曲中，歌手通过演唱包含“凄凄”的歌词，传达出深沉的哀愁，触动听众的心弦。</w:t>
      </w:r>
    </w:p>
    <w:p w14:paraId="65E5321A" w14:textId="77777777" w:rsidR="00710C38" w:rsidRDefault="00710C38">
      <w:pPr>
        <w:rPr>
          <w:rFonts w:hint="eastAsia"/>
        </w:rPr>
      </w:pPr>
    </w:p>
    <w:p w14:paraId="75E33375" w14:textId="77777777" w:rsidR="00710C38" w:rsidRDefault="00710C38">
      <w:pPr>
        <w:rPr>
          <w:rFonts w:hint="eastAsia"/>
        </w:rPr>
      </w:pPr>
    </w:p>
    <w:p w14:paraId="56962335" w14:textId="77777777" w:rsidR="00710C38" w:rsidRDefault="00710C38">
      <w:pPr>
        <w:rPr>
          <w:rFonts w:hint="eastAsia"/>
        </w:rPr>
      </w:pPr>
      <w:r>
        <w:rPr>
          <w:rFonts w:hint="eastAsia"/>
        </w:rPr>
        <w:t>如何正确理解和使用“凄凄”</w:t>
      </w:r>
    </w:p>
    <w:p w14:paraId="79057E0D" w14:textId="77777777" w:rsidR="00710C38" w:rsidRDefault="00710C38">
      <w:pPr>
        <w:rPr>
          <w:rFonts w:hint="eastAsia"/>
        </w:rPr>
      </w:pPr>
      <w:r>
        <w:rPr>
          <w:rFonts w:hint="eastAsia"/>
        </w:rPr>
        <w:t>理解“凄凄”的含义并准确地在不同场合下使用它，能够增强语言的表现力和感染力。当我们描述一个场景、讲述一段故事或抒发个人情感时，恰当地运用“凄凄”，可以使得叙述更加生动形象，让读者或听者更容易产生共鸣。然而，值得注意的是，过度使用可能会导致情感表达显得过于沉重或单一，因此在实际运用时需要根据具体情境灵活调整。</w:t>
      </w:r>
    </w:p>
    <w:p w14:paraId="3B4AE028" w14:textId="77777777" w:rsidR="00710C38" w:rsidRDefault="00710C38">
      <w:pPr>
        <w:rPr>
          <w:rFonts w:hint="eastAsia"/>
        </w:rPr>
      </w:pPr>
    </w:p>
    <w:p w14:paraId="2F4AA76C" w14:textId="77777777" w:rsidR="00710C38" w:rsidRDefault="00710C38">
      <w:pPr>
        <w:rPr>
          <w:rFonts w:hint="eastAsia"/>
        </w:rPr>
      </w:pPr>
      <w:r>
        <w:rPr>
          <w:rFonts w:hint="eastAsia"/>
        </w:rPr>
        <w:t xml:space="preserve"> </w:t>
      </w:r>
    </w:p>
    <w:p w14:paraId="6C7E576C" w14:textId="77777777" w:rsidR="00710C38" w:rsidRDefault="00710C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55A395" w14:textId="19870959" w:rsidR="006F74EB" w:rsidRDefault="006F74EB"/>
    <w:sectPr w:rsidR="006F74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4EB"/>
    <w:rsid w:val="005E26B1"/>
    <w:rsid w:val="006F74EB"/>
    <w:rsid w:val="00710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A04A62-DA5B-4F6F-AF57-8A78F02AE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74E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74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74E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74E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74E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74E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74E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74E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74E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74E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74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74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74E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74E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74E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74E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74E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74E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74E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74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74E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74E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74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74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74E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74E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74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74E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74E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