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E055" w14:textId="77777777" w:rsidR="00016549" w:rsidRDefault="00016549">
      <w:pPr>
        <w:rPr>
          <w:rFonts w:hint="eastAsia"/>
        </w:rPr>
      </w:pPr>
    </w:p>
    <w:p w14:paraId="5E8F4A65" w14:textId="77777777" w:rsidR="00016549" w:rsidRDefault="00016549">
      <w:pPr>
        <w:rPr>
          <w:rFonts w:hint="eastAsia"/>
        </w:rPr>
      </w:pPr>
      <w:r>
        <w:rPr>
          <w:rFonts w:hint="eastAsia"/>
        </w:rPr>
        <w:t>五年级上册搭石生字组词带的拼音</w:t>
      </w:r>
    </w:p>
    <w:p w14:paraId="5E014919" w14:textId="77777777" w:rsidR="00016549" w:rsidRDefault="00016549">
      <w:pPr>
        <w:rPr>
          <w:rFonts w:hint="eastAsia"/>
        </w:rPr>
      </w:pPr>
      <w:r>
        <w:rPr>
          <w:rFonts w:hint="eastAsia"/>
        </w:rPr>
        <w:t>在小学语文的学习过程中，识字和词汇积累是极为重要的环节。五年级上册《搭石》一课不仅讲述了乡村生活的美好画卷，还包含了许多生字新词，这些生字新词对于学生来说既是挑战也是学习的机会。本篇文章将围绕这一主题，介绍《搭石》中的关键生字及其组词，并附上相应的拼音，以帮助学生更好地理解和记忆。</w:t>
      </w:r>
    </w:p>
    <w:p w14:paraId="20750F7C" w14:textId="77777777" w:rsidR="00016549" w:rsidRDefault="00016549">
      <w:pPr>
        <w:rPr>
          <w:rFonts w:hint="eastAsia"/>
        </w:rPr>
      </w:pPr>
    </w:p>
    <w:p w14:paraId="367CAF12" w14:textId="77777777" w:rsidR="00016549" w:rsidRDefault="00016549">
      <w:pPr>
        <w:rPr>
          <w:rFonts w:hint="eastAsia"/>
        </w:rPr>
      </w:pPr>
    </w:p>
    <w:p w14:paraId="25BB513D" w14:textId="77777777" w:rsidR="00016549" w:rsidRDefault="00016549">
      <w:pPr>
        <w:rPr>
          <w:rFonts w:hint="eastAsia"/>
        </w:rPr>
      </w:pPr>
      <w:r>
        <w:rPr>
          <w:rFonts w:hint="eastAsia"/>
        </w:rPr>
        <w:t>重点生字及拼音介绍</w:t>
      </w:r>
    </w:p>
    <w:p w14:paraId="4BA5660D" w14:textId="77777777" w:rsidR="00016549" w:rsidRDefault="00016549">
      <w:pPr>
        <w:rPr>
          <w:rFonts w:hint="eastAsia"/>
        </w:rPr>
      </w:pPr>
      <w:r>
        <w:rPr>
          <w:rFonts w:hint="eastAsia"/>
        </w:rPr>
        <w:t>我们来看几个来自课文《搭石》的重点生字：“间”（jiàn）、“行”（xíng）、“列”（liè）等。这些字不仅在日常生活中使用频繁，而且在不同的语境下有不同的读音和用法。“间”，作为量词时读作四声，而在表示间隔、空隙的时候则读作一声；“行”字在文中指的是行走的意思，但在其他场合如行业、银行中，则读作 háng。</w:t>
      </w:r>
    </w:p>
    <w:p w14:paraId="3CF877DB" w14:textId="77777777" w:rsidR="00016549" w:rsidRDefault="00016549">
      <w:pPr>
        <w:rPr>
          <w:rFonts w:hint="eastAsia"/>
        </w:rPr>
      </w:pPr>
    </w:p>
    <w:p w14:paraId="5956509D" w14:textId="77777777" w:rsidR="00016549" w:rsidRDefault="00016549">
      <w:pPr>
        <w:rPr>
          <w:rFonts w:hint="eastAsia"/>
        </w:rPr>
      </w:pPr>
    </w:p>
    <w:p w14:paraId="6E964F39" w14:textId="77777777" w:rsidR="00016549" w:rsidRDefault="00016549">
      <w:pPr>
        <w:rPr>
          <w:rFonts w:hint="eastAsia"/>
        </w:rPr>
      </w:pPr>
      <w:r>
        <w:rPr>
          <w:rFonts w:hint="eastAsia"/>
        </w:rPr>
        <w:t>生字组词示例</w:t>
      </w:r>
    </w:p>
    <w:p w14:paraId="5D6C384A" w14:textId="77777777" w:rsidR="00016549" w:rsidRDefault="00016549">
      <w:pPr>
        <w:rPr>
          <w:rFonts w:hint="eastAsia"/>
        </w:rPr>
      </w:pPr>
      <w:r>
        <w:rPr>
          <w:rFonts w:hint="eastAsia"/>
        </w:rPr>
        <w:t>接下来是一些生字组词的例子。例如，“行”可以组成“行人”、“行走”等词语；“列”可以组成“列车”、“列出”等。通过这种方式，不仅能加深对单个汉字的理解，还能扩展学生的词汇量，为日后的阅读和写作打下坚实的基础。</w:t>
      </w:r>
    </w:p>
    <w:p w14:paraId="0B0F2D40" w14:textId="77777777" w:rsidR="00016549" w:rsidRDefault="00016549">
      <w:pPr>
        <w:rPr>
          <w:rFonts w:hint="eastAsia"/>
        </w:rPr>
      </w:pPr>
    </w:p>
    <w:p w14:paraId="35D15A38" w14:textId="77777777" w:rsidR="00016549" w:rsidRDefault="00016549">
      <w:pPr>
        <w:rPr>
          <w:rFonts w:hint="eastAsia"/>
        </w:rPr>
      </w:pPr>
    </w:p>
    <w:p w14:paraId="0F5B320D" w14:textId="77777777" w:rsidR="00016549" w:rsidRDefault="00016549">
      <w:pPr>
        <w:rPr>
          <w:rFonts w:hint="eastAsia"/>
        </w:rPr>
      </w:pPr>
      <w:r>
        <w:rPr>
          <w:rFonts w:hint="eastAsia"/>
        </w:rPr>
        <w:t>利用生字进行造句练习</w:t>
      </w:r>
    </w:p>
    <w:p w14:paraId="3B36CFF1" w14:textId="77777777" w:rsidR="00016549" w:rsidRDefault="00016549">
      <w:pPr>
        <w:rPr>
          <w:rFonts w:hint="eastAsia"/>
        </w:rPr>
      </w:pPr>
      <w:r>
        <w:rPr>
          <w:rFonts w:hint="eastAsia"/>
        </w:rPr>
        <w:t>为了更好地掌握这些生字新词，我们可以尝试进行简单的造句练习。比如，“在清晨的阳光下，行人们匆匆走过搭石。”这样的句子既运用了课文中学到的生字，又能让学生更加生动地理解其含义和用法。通过不断练习，学生们可以更加熟练地运用这些词汇。</w:t>
      </w:r>
    </w:p>
    <w:p w14:paraId="2476E681" w14:textId="77777777" w:rsidR="00016549" w:rsidRDefault="00016549">
      <w:pPr>
        <w:rPr>
          <w:rFonts w:hint="eastAsia"/>
        </w:rPr>
      </w:pPr>
    </w:p>
    <w:p w14:paraId="3DFDAC46" w14:textId="77777777" w:rsidR="00016549" w:rsidRDefault="00016549">
      <w:pPr>
        <w:rPr>
          <w:rFonts w:hint="eastAsia"/>
        </w:rPr>
      </w:pPr>
    </w:p>
    <w:p w14:paraId="2F5F3554" w14:textId="77777777" w:rsidR="00016549" w:rsidRDefault="00016549">
      <w:pPr>
        <w:rPr>
          <w:rFonts w:hint="eastAsia"/>
        </w:rPr>
      </w:pPr>
      <w:r>
        <w:rPr>
          <w:rFonts w:hint="eastAsia"/>
        </w:rPr>
        <w:t>最后的总结</w:t>
      </w:r>
    </w:p>
    <w:p w14:paraId="3DDA4443" w14:textId="77777777" w:rsidR="00016549" w:rsidRDefault="00016549">
      <w:pPr>
        <w:rPr>
          <w:rFonts w:hint="eastAsia"/>
        </w:rPr>
      </w:pPr>
      <w:r>
        <w:rPr>
          <w:rFonts w:hint="eastAsia"/>
        </w:rPr>
        <w:t>通过对《搭石》一课中生字的学习，我们不仅能够提高自己的语言表达能力，还能更深入地理解这篇课文所传达的美好情感。希望同学们能够充分利用这些生字新词，丰富自己的词汇库，让自己的作文更加丰富多彩。同时，也鼓励大家在日常生活中多观察、多思考，寻找更多有趣的学习方法，使学习变得更加轻松愉快。</w:t>
      </w:r>
    </w:p>
    <w:p w14:paraId="46ED041C" w14:textId="77777777" w:rsidR="00016549" w:rsidRDefault="00016549">
      <w:pPr>
        <w:rPr>
          <w:rFonts w:hint="eastAsia"/>
        </w:rPr>
      </w:pPr>
    </w:p>
    <w:p w14:paraId="204C422D" w14:textId="77777777" w:rsidR="00016549" w:rsidRDefault="000165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057B7" w14:textId="77777777" w:rsidR="00016549" w:rsidRDefault="00016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CB827" w14:textId="28938C0B" w:rsidR="007D27D7" w:rsidRDefault="007D27D7"/>
    <w:sectPr w:rsidR="007D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7D7"/>
    <w:rsid w:val="00016549"/>
    <w:rsid w:val="005E26B1"/>
    <w:rsid w:val="007D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27481-70E5-49F7-821F-449B98B5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