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1DB8" w14:textId="77777777" w:rsidR="00F44A76" w:rsidRDefault="00F44A76">
      <w:pPr>
        <w:rPr>
          <w:rFonts w:hint="eastAsia"/>
        </w:rPr>
      </w:pPr>
    </w:p>
    <w:p w14:paraId="4C2D138B" w14:textId="77777777" w:rsidR="00F44A76" w:rsidRDefault="00F44A76">
      <w:pPr>
        <w:rPr>
          <w:rFonts w:hint="eastAsia"/>
        </w:rPr>
      </w:pPr>
      <w:r>
        <w:rPr>
          <w:rFonts w:hint="eastAsia"/>
        </w:rPr>
        <w:t>一幅壮丽的画卷（Yī Fú Zhuàng Lì De Huà Juàn）</w:t>
      </w:r>
    </w:p>
    <w:p w14:paraId="3C4C769E" w14:textId="77777777" w:rsidR="00F44A76" w:rsidRDefault="00F44A76">
      <w:pPr>
        <w:rPr>
          <w:rFonts w:hint="eastAsia"/>
        </w:rPr>
      </w:pPr>
      <w:r>
        <w:rPr>
          <w:rFonts w:hint="eastAsia"/>
        </w:rPr>
        <w:t>在中国的文化宝库中，绘画艺术占据了一个独特而重要的位置。从古代的壁画到现代的抽象画作，中国画家们用他们的笔触和色彩讲述着一个个动人的故事。《一幅壮丽的画卷》不仅是一个简单的标题，它象征着一段穿越时空的艺术之旅。</w:t>
      </w:r>
    </w:p>
    <w:p w14:paraId="3880275A" w14:textId="77777777" w:rsidR="00F44A76" w:rsidRDefault="00F44A76">
      <w:pPr>
        <w:rPr>
          <w:rFonts w:hint="eastAsia"/>
        </w:rPr>
      </w:pPr>
    </w:p>
    <w:p w14:paraId="6B879CFA" w14:textId="77777777" w:rsidR="00F44A76" w:rsidRDefault="00F44A76">
      <w:pPr>
        <w:rPr>
          <w:rFonts w:hint="eastAsia"/>
        </w:rPr>
      </w:pPr>
    </w:p>
    <w:p w14:paraId="69B26EED" w14:textId="77777777" w:rsidR="00F44A76" w:rsidRDefault="00F44A76">
      <w:pPr>
        <w:rPr>
          <w:rFonts w:hint="eastAsia"/>
        </w:rPr>
      </w:pPr>
      <w:r>
        <w:rPr>
          <w:rFonts w:hint="eastAsia"/>
        </w:rPr>
        <w:t>画卷中的自然之美</w:t>
      </w:r>
    </w:p>
    <w:p w14:paraId="4492A0E0" w14:textId="77777777" w:rsidR="00F44A76" w:rsidRDefault="00F44A76">
      <w:pPr>
        <w:rPr>
          <w:rFonts w:hint="eastAsia"/>
        </w:rPr>
      </w:pPr>
      <w:r>
        <w:rPr>
          <w:rFonts w:hint="eastAsia"/>
        </w:rPr>
        <w:t>这幅画卷以其细腻的笔法展现了大自然的壮丽与神秘。山脉连绵起伏，河流蜿蜒流淌，仿佛在诉说着大地的故事。画家通过巧妙运用光影效果，让整个画面充满了生机与活力。每一处细节都彰显出对自然界深刻的理解与热爱，让人不禁联想到那些被遗忘的世外桃源。</w:t>
      </w:r>
    </w:p>
    <w:p w14:paraId="5486E080" w14:textId="77777777" w:rsidR="00F44A76" w:rsidRDefault="00F44A76">
      <w:pPr>
        <w:rPr>
          <w:rFonts w:hint="eastAsia"/>
        </w:rPr>
      </w:pPr>
    </w:p>
    <w:p w14:paraId="471EAFB1" w14:textId="77777777" w:rsidR="00F44A76" w:rsidRDefault="00F44A76">
      <w:pPr>
        <w:rPr>
          <w:rFonts w:hint="eastAsia"/>
        </w:rPr>
      </w:pPr>
    </w:p>
    <w:p w14:paraId="61A529D5" w14:textId="77777777" w:rsidR="00F44A76" w:rsidRDefault="00F44A76">
      <w:pPr>
        <w:rPr>
          <w:rFonts w:hint="eastAsia"/>
        </w:rPr>
      </w:pPr>
      <w:r>
        <w:rPr>
          <w:rFonts w:hint="eastAsia"/>
        </w:rPr>
        <w:t>文化传承与艺术创新</w:t>
      </w:r>
    </w:p>
    <w:p w14:paraId="53185A87" w14:textId="77777777" w:rsidR="00F44A76" w:rsidRDefault="00F44A76">
      <w:pPr>
        <w:rPr>
          <w:rFonts w:hint="eastAsia"/>
        </w:rPr>
      </w:pPr>
      <w:r>
        <w:rPr>
          <w:rFonts w:hint="eastAsia"/>
        </w:rPr>
        <w:t>在这幅作品中，我们不难发现传统文化元素与现代艺术手法的完美结合。画家不仅仅是在描绘风景，更是在表达对中国悠久历史文化的敬意。同时，通过引入当代艺术的表现形式，使得这幅画卷既保留了传统韵味，又不失现代感，吸引了不同年龄段观众的目光。</w:t>
      </w:r>
    </w:p>
    <w:p w14:paraId="4095BCED" w14:textId="77777777" w:rsidR="00F44A76" w:rsidRDefault="00F44A76">
      <w:pPr>
        <w:rPr>
          <w:rFonts w:hint="eastAsia"/>
        </w:rPr>
      </w:pPr>
    </w:p>
    <w:p w14:paraId="2D384185" w14:textId="77777777" w:rsidR="00F44A76" w:rsidRDefault="00F44A76">
      <w:pPr>
        <w:rPr>
          <w:rFonts w:hint="eastAsia"/>
        </w:rPr>
      </w:pPr>
    </w:p>
    <w:p w14:paraId="57E56E77" w14:textId="77777777" w:rsidR="00F44A76" w:rsidRDefault="00F44A76">
      <w:pPr>
        <w:rPr>
          <w:rFonts w:hint="eastAsia"/>
        </w:rPr>
      </w:pPr>
      <w:r>
        <w:rPr>
          <w:rFonts w:hint="eastAsia"/>
        </w:rPr>
        <w:t>情感的传递与共鸣</w:t>
      </w:r>
    </w:p>
    <w:p w14:paraId="1A898935" w14:textId="77777777" w:rsidR="00F44A76" w:rsidRDefault="00F44A76">
      <w:pPr>
        <w:rPr>
          <w:rFonts w:hint="eastAsia"/>
        </w:rPr>
      </w:pPr>
      <w:r>
        <w:rPr>
          <w:rFonts w:hint="eastAsia"/>
        </w:rPr>
        <w:t>艺术作品最强大的力量在于它能够跨越语言和文化的障碍，触动人心深处的情感。这幅画卷也不例外，它以一种近乎魔幻的方式，将观者带入一个充满想象力的世界。无论是喜悦还是忧伤，每个人都能在这幅作品中找到属于自己的那份感动。</w:t>
      </w:r>
    </w:p>
    <w:p w14:paraId="1CBF92F7" w14:textId="77777777" w:rsidR="00F44A76" w:rsidRDefault="00F44A76">
      <w:pPr>
        <w:rPr>
          <w:rFonts w:hint="eastAsia"/>
        </w:rPr>
      </w:pPr>
    </w:p>
    <w:p w14:paraId="4ECC458B" w14:textId="77777777" w:rsidR="00F44A76" w:rsidRDefault="00F44A76">
      <w:pPr>
        <w:rPr>
          <w:rFonts w:hint="eastAsia"/>
        </w:rPr>
      </w:pPr>
    </w:p>
    <w:p w14:paraId="1EF012BE" w14:textId="77777777" w:rsidR="00F44A76" w:rsidRDefault="00F44A76">
      <w:pPr>
        <w:rPr>
          <w:rFonts w:hint="eastAsia"/>
        </w:rPr>
      </w:pPr>
      <w:r>
        <w:rPr>
          <w:rFonts w:hint="eastAsia"/>
        </w:rPr>
        <w:t>最后的总结：永恒的艺术价值</w:t>
      </w:r>
    </w:p>
    <w:p w14:paraId="0F5EB065" w14:textId="77777777" w:rsidR="00F44A76" w:rsidRDefault="00F44A76">
      <w:pPr>
        <w:rPr>
          <w:rFonts w:hint="eastAsia"/>
        </w:rPr>
      </w:pPr>
      <w:r>
        <w:rPr>
          <w:rFonts w:hint="eastAsia"/>
        </w:rPr>
        <w:t>《一幅壮丽的画卷》不仅是视觉上的享受，更是心灵上的一次洗礼。它提醒着我们，在这个快节奏的时代里，依然有这样一些东西能够让我们停下脚步，静下心来欣赏生活中的美好。这幅作品无疑将成为未来多年内人们讨论和研究的对象，它的艺术价值将会随着时间的推移而愈发显现。</w:t>
      </w:r>
    </w:p>
    <w:p w14:paraId="5F02B3E1" w14:textId="77777777" w:rsidR="00F44A76" w:rsidRDefault="00F44A76">
      <w:pPr>
        <w:rPr>
          <w:rFonts w:hint="eastAsia"/>
        </w:rPr>
      </w:pPr>
    </w:p>
    <w:p w14:paraId="09A26E63" w14:textId="77777777" w:rsidR="00F44A76" w:rsidRDefault="00F44A76">
      <w:pPr>
        <w:rPr>
          <w:rFonts w:hint="eastAsia"/>
        </w:rPr>
      </w:pPr>
    </w:p>
    <w:p w14:paraId="1AE4C4B0" w14:textId="77777777" w:rsidR="00F44A76" w:rsidRDefault="00F44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35BC9" w14:textId="3771916D" w:rsidR="0065313B" w:rsidRDefault="0065313B"/>
    <w:sectPr w:rsidR="00653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3B"/>
    <w:rsid w:val="005E26B1"/>
    <w:rsid w:val="0065313B"/>
    <w:rsid w:val="00F4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A9B7C-59DE-43FF-B650-418775A9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