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DE4A" w14:textId="77777777" w:rsidR="009E2FD2" w:rsidRDefault="009E2FD2">
      <w:pPr>
        <w:rPr>
          <w:rFonts w:hint="eastAsia"/>
        </w:rPr>
      </w:pPr>
    </w:p>
    <w:p w14:paraId="2D5A3016" w14:textId="77777777" w:rsidR="009E2FD2" w:rsidRDefault="009E2FD2">
      <w:pPr>
        <w:rPr>
          <w:rFonts w:hint="eastAsia"/>
        </w:rPr>
      </w:pPr>
      <w:r>
        <w:rPr>
          <w:rFonts w:hint="eastAsia"/>
        </w:rPr>
        <w:t>高棉的拼音</w:t>
      </w:r>
    </w:p>
    <w:p w14:paraId="52D12BB4" w14:textId="77777777" w:rsidR="009E2FD2" w:rsidRDefault="009E2FD2">
      <w:pPr>
        <w:rPr>
          <w:rFonts w:hint="eastAsia"/>
        </w:rPr>
      </w:pPr>
      <w:r>
        <w:rPr>
          <w:rFonts w:hint="eastAsia"/>
        </w:rPr>
        <w:t>高棉，指的是柬埔寨王国的主体民族之一，也是其官方名称“高棉族”的简称。高棉族的名字在汉语中通常使用“Gāomián”这个拼音来表示。这一族名不仅代表了柬埔寨的历史和文化，也承载着该国人民的精神与灵魂。</w:t>
      </w:r>
    </w:p>
    <w:p w14:paraId="6954D90D" w14:textId="77777777" w:rsidR="009E2FD2" w:rsidRDefault="009E2FD2">
      <w:pPr>
        <w:rPr>
          <w:rFonts w:hint="eastAsia"/>
        </w:rPr>
      </w:pPr>
    </w:p>
    <w:p w14:paraId="65F6256C" w14:textId="77777777" w:rsidR="009E2FD2" w:rsidRDefault="009E2FD2">
      <w:pPr>
        <w:rPr>
          <w:rFonts w:hint="eastAsia"/>
        </w:rPr>
      </w:pPr>
    </w:p>
    <w:p w14:paraId="2B76C3AC" w14:textId="77777777" w:rsidR="009E2FD2" w:rsidRDefault="009E2FD2">
      <w:pPr>
        <w:rPr>
          <w:rFonts w:hint="eastAsia"/>
        </w:rPr>
      </w:pPr>
      <w:r>
        <w:rPr>
          <w:rFonts w:hint="eastAsia"/>
        </w:rPr>
        <w:t>历史背景</w:t>
      </w:r>
    </w:p>
    <w:p w14:paraId="180DC792" w14:textId="77777777" w:rsidR="009E2FD2" w:rsidRDefault="009E2FD2">
      <w:pPr>
        <w:rPr>
          <w:rFonts w:hint="eastAsia"/>
        </w:rPr>
      </w:pPr>
      <w:r>
        <w:rPr>
          <w:rFonts w:hint="eastAsia"/>
        </w:rPr>
        <w:t>高棉文明拥有悠久的历史，可以追溯到公元1世纪左右，而真正让世界震惊的是9至15世纪吴哥王朝时期所创造的辉煌成就。吴哥窟等建筑奇迹是这一时期的象征，它们不仅展示了高棉人卓越的艺术才能，还体现了其深邃的宗教信仰和社会组织能力。通过这些古老建筑的精美浮雕和巨大规模，我们可以窥见当时社会的繁荣昌盛。</w:t>
      </w:r>
    </w:p>
    <w:p w14:paraId="223087EF" w14:textId="77777777" w:rsidR="009E2FD2" w:rsidRDefault="009E2FD2">
      <w:pPr>
        <w:rPr>
          <w:rFonts w:hint="eastAsia"/>
        </w:rPr>
      </w:pPr>
    </w:p>
    <w:p w14:paraId="18AFD9A0" w14:textId="77777777" w:rsidR="009E2FD2" w:rsidRDefault="009E2FD2">
      <w:pPr>
        <w:rPr>
          <w:rFonts w:hint="eastAsia"/>
        </w:rPr>
      </w:pPr>
    </w:p>
    <w:p w14:paraId="051AA33E" w14:textId="77777777" w:rsidR="009E2FD2" w:rsidRDefault="009E2FD2">
      <w:pPr>
        <w:rPr>
          <w:rFonts w:hint="eastAsia"/>
        </w:rPr>
      </w:pPr>
      <w:r>
        <w:rPr>
          <w:rFonts w:hint="eastAsia"/>
        </w:rPr>
        <w:t>语言与文化</w:t>
      </w:r>
    </w:p>
    <w:p w14:paraId="7EF952ED" w14:textId="77777777" w:rsidR="009E2FD2" w:rsidRDefault="009E2FD2">
      <w:pPr>
        <w:rPr>
          <w:rFonts w:hint="eastAsia"/>
        </w:rPr>
      </w:pPr>
      <w:r>
        <w:rPr>
          <w:rFonts w:hint="eastAsia"/>
        </w:rPr>
        <w:t>高棉语属于澳斯特罗尼西亚语系，是高棉族的主要交流工具。除了在柬埔寨境内广泛使用外，邻近国家如泰国、老挝也有一定数量的人口能够流利使用这种语言。高棉文化丰富多彩，从传统舞蹈到雕刻艺术，再到文学作品，都展现了独特的美学价值和深厚的文化底蕴。尤其是高棉古典舞，以其优雅的手势和细腻的表情著称，被誉为“活的艺术史书”。</w:t>
      </w:r>
    </w:p>
    <w:p w14:paraId="21C6A446" w14:textId="77777777" w:rsidR="009E2FD2" w:rsidRDefault="009E2FD2">
      <w:pPr>
        <w:rPr>
          <w:rFonts w:hint="eastAsia"/>
        </w:rPr>
      </w:pPr>
    </w:p>
    <w:p w14:paraId="6BC3EA14" w14:textId="77777777" w:rsidR="009E2FD2" w:rsidRDefault="009E2FD2">
      <w:pPr>
        <w:rPr>
          <w:rFonts w:hint="eastAsia"/>
        </w:rPr>
      </w:pPr>
    </w:p>
    <w:p w14:paraId="26EA03EE" w14:textId="77777777" w:rsidR="009E2FD2" w:rsidRDefault="009E2FD2">
      <w:pPr>
        <w:rPr>
          <w:rFonts w:hint="eastAsia"/>
        </w:rPr>
      </w:pPr>
      <w:r>
        <w:rPr>
          <w:rFonts w:hint="eastAsia"/>
        </w:rPr>
        <w:t>现代发展</w:t>
      </w:r>
    </w:p>
    <w:p w14:paraId="082E02D3" w14:textId="77777777" w:rsidR="009E2FD2" w:rsidRDefault="009E2FD2">
      <w:pPr>
        <w:rPr>
          <w:rFonts w:hint="eastAsia"/>
        </w:rPr>
      </w:pPr>
      <w:r>
        <w:rPr>
          <w:rFonts w:hint="eastAsia"/>
        </w:rPr>
        <w:t>进入21世纪以来，随着全球化进程加快，柬埔寨也在经历着前所未有的变革与发展。旅游业成为推动经济增长的重要力量，越来越多的国际游客被吸引前来探索这片神秘的土地。与此同时，政府也在努力改善教育体系，提高国民素质，促进信息技术等领域的发展，力求将柬埔寨打造成为一个现代化国家。</w:t>
      </w:r>
    </w:p>
    <w:p w14:paraId="72D3DE6C" w14:textId="77777777" w:rsidR="009E2FD2" w:rsidRDefault="009E2FD2">
      <w:pPr>
        <w:rPr>
          <w:rFonts w:hint="eastAsia"/>
        </w:rPr>
      </w:pPr>
    </w:p>
    <w:p w14:paraId="7B61C481" w14:textId="77777777" w:rsidR="009E2FD2" w:rsidRDefault="009E2FD2">
      <w:pPr>
        <w:rPr>
          <w:rFonts w:hint="eastAsia"/>
        </w:rPr>
      </w:pPr>
    </w:p>
    <w:p w14:paraId="08766A72" w14:textId="77777777" w:rsidR="009E2FD2" w:rsidRDefault="009E2FD2">
      <w:pPr>
        <w:rPr>
          <w:rFonts w:hint="eastAsia"/>
        </w:rPr>
      </w:pPr>
      <w:r>
        <w:rPr>
          <w:rFonts w:hint="eastAsia"/>
        </w:rPr>
        <w:t>最后的总结</w:t>
      </w:r>
    </w:p>
    <w:p w14:paraId="089856BE" w14:textId="77777777" w:rsidR="009E2FD2" w:rsidRDefault="009E2FD2">
      <w:pPr>
        <w:rPr>
          <w:rFonts w:hint="eastAsia"/>
        </w:rPr>
      </w:pPr>
      <w:r>
        <w:rPr>
          <w:rFonts w:hint="eastAsia"/>
        </w:rPr>
        <w:t>通过对高棉（Gāomián）及其文化的简要介绍，希望能帮助大家更好地理解这个充满魅力的东南亚国家。无论是古老的吴哥遗迹，还是今日生机勃勃的社会景象，都让人对柬埔寨留下了深刻印象。未来，随着更多人了解并关注这里，相信柬埔寨将在保持自身特色的同时，向着更加美好的明天迈进。</w:t>
      </w:r>
    </w:p>
    <w:p w14:paraId="79D59E37" w14:textId="77777777" w:rsidR="009E2FD2" w:rsidRDefault="009E2FD2">
      <w:pPr>
        <w:rPr>
          <w:rFonts w:hint="eastAsia"/>
        </w:rPr>
      </w:pPr>
    </w:p>
    <w:p w14:paraId="5A16688B" w14:textId="77777777" w:rsidR="009E2FD2" w:rsidRDefault="009E2FD2">
      <w:pPr>
        <w:rPr>
          <w:rFonts w:hint="eastAsia"/>
        </w:rPr>
      </w:pPr>
    </w:p>
    <w:p w14:paraId="563B9F63" w14:textId="77777777" w:rsidR="009E2FD2" w:rsidRDefault="009E2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7D97A" w14:textId="28B581A7" w:rsidR="00F66EDD" w:rsidRDefault="00F66EDD"/>
    <w:sectPr w:rsidR="00F6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DD"/>
    <w:rsid w:val="002C7852"/>
    <w:rsid w:val="009E2FD2"/>
    <w:rsid w:val="00F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B307B-4768-4BB3-A422-50D3B9FE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