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9DA8" w14:textId="77777777" w:rsidR="001C115D" w:rsidRDefault="001C115D">
      <w:pPr>
        <w:rPr>
          <w:rFonts w:hint="eastAsia"/>
        </w:rPr>
      </w:pPr>
      <w:r>
        <w:rPr>
          <w:rFonts w:hint="eastAsia"/>
        </w:rPr>
        <w:t>骶（sacro-）：人体脊柱的坚固堡垒</w:t>
      </w:r>
    </w:p>
    <w:p w14:paraId="14211A89" w14:textId="77777777" w:rsidR="001C115D" w:rsidRDefault="001C115D">
      <w:pPr>
        <w:rPr>
          <w:rFonts w:hint="eastAsia"/>
        </w:rPr>
      </w:pPr>
      <w:r>
        <w:rPr>
          <w:rFonts w:hint="eastAsia"/>
        </w:rPr>
        <w:t>在医学解剖学中，骶（sacro-）是一个非常重要的术语，它主要用来描述位于人体脊柱最下端的一个特殊部分——骶骨。骶骨是由五块原本独立的椎骨融合而成的一块骨头，在人类胚胎发育过程中，这些椎骨逐渐愈合，最终形成了一个坚固的整体结构。骶骨形状类似三角形，上宽下窄，其上缘有一显著的向前突出部分称为岬，是临床上常用的重要体表标志之一。</w:t>
      </w:r>
    </w:p>
    <w:p w14:paraId="082B864C" w14:textId="77777777" w:rsidR="001C115D" w:rsidRDefault="001C115D">
      <w:pPr>
        <w:rPr>
          <w:rFonts w:hint="eastAsia"/>
        </w:rPr>
      </w:pPr>
    </w:p>
    <w:p w14:paraId="0BC7D501" w14:textId="77777777" w:rsidR="001C115D" w:rsidRDefault="001C115D">
      <w:pPr>
        <w:rPr>
          <w:rFonts w:hint="eastAsia"/>
        </w:rPr>
      </w:pPr>
    </w:p>
    <w:p w14:paraId="0BA7EB19" w14:textId="77777777" w:rsidR="001C115D" w:rsidRDefault="001C115D">
      <w:pPr>
        <w:rPr>
          <w:rFonts w:hint="eastAsia"/>
        </w:rPr>
      </w:pPr>
      <w:r>
        <w:rPr>
          <w:rFonts w:hint="eastAsia"/>
        </w:rPr>
        <w:t>骶部的重要性</w:t>
      </w:r>
    </w:p>
    <w:p w14:paraId="75505FD3" w14:textId="77777777" w:rsidR="001C115D" w:rsidRDefault="001C115D">
      <w:pPr>
        <w:rPr>
          <w:rFonts w:hint="eastAsia"/>
        </w:rPr>
      </w:pPr>
      <w:r>
        <w:rPr>
          <w:rFonts w:hint="eastAsia"/>
        </w:rPr>
        <w:t>骶部作为连接脊柱与骨盆的关键区域，承载着身体重量传递到下肢的重要作用。它还参与构成骨盆的后壁，为直肠、膀胱等腹腔内脏器提供支撑和保护。骶骨内部有多个孔道，这些孔道允许神经和血管通过，从而确保了从脊髓发出的神经可以延伸至臀部和腿部，控制肌肉运动并传递感觉信息。因此，骶部不仅对维持人体姿势至关重要，而且对于保持正常的身体功能同样不可或缺。</w:t>
      </w:r>
    </w:p>
    <w:p w14:paraId="695A4B3D" w14:textId="77777777" w:rsidR="001C115D" w:rsidRDefault="001C115D">
      <w:pPr>
        <w:rPr>
          <w:rFonts w:hint="eastAsia"/>
        </w:rPr>
      </w:pPr>
    </w:p>
    <w:p w14:paraId="10CD6374" w14:textId="77777777" w:rsidR="001C115D" w:rsidRDefault="001C115D">
      <w:pPr>
        <w:rPr>
          <w:rFonts w:hint="eastAsia"/>
        </w:rPr>
      </w:pPr>
    </w:p>
    <w:p w14:paraId="1D39332F" w14:textId="77777777" w:rsidR="001C115D" w:rsidRDefault="001C115D">
      <w:pPr>
        <w:rPr>
          <w:rFonts w:hint="eastAsia"/>
        </w:rPr>
      </w:pPr>
      <w:r>
        <w:rPr>
          <w:rFonts w:hint="eastAsia"/>
        </w:rPr>
        <w:t>骶部的临床意义</w:t>
      </w:r>
    </w:p>
    <w:p w14:paraId="72827F32" w14:textId="77777777" w:rsidR="001C115D" w:rsidRDefault="001C115D">
      <w:pPr>
        <w:rPr>
          <w:rFonts w:hint="eastAsia"/>
        </w:rPr>
      </w:pPr>
      <w:r>
        <w:rPr>
          <w:rFonts w:hint="eastAsia"/>
        </w:rPr>
        <w:t>由于骶部特殊的解剖位置及其重要生理功能，任何影响该区域健康的因素都可能引起严重的健康问题。例如，骶髂关节紊乱可能导致慢性腰痛；而骶骨骨折则是一种较为罕见但后果严重的创伤性疾病，常因高能量损伤如车祸或高空坠落所致。某些肿瘤也可能累及骶区，导致疼痛、神经压迫症状甚至瘫痪。因此，在日常生活中注意保护腰部，避免过度劳累以及预防跌倒等意外事故的发生显得尤为重要。</w:t>
      </w:r>
    </w:p>
    <w:p w14:paraId="7CC16D2B" w14:textId="77777777" w:rsidR="001C115D" w:rsidRDefault="001C115D">
      <w:pPr>
        <w:rPr>
          <w:rFonts w:hint="eastAsia"/>
        </w:rPr>
      </w:pPr>
    </w:p>
    <w:p w14:paraId="689C2F7F" w14:textId="77777777" w:rsidR="001C115D" w:rsidRDefault="001C115D">
      <w:pPr>
        <w:rPr>
          <w:rFonts w:hint="eastAsia"/>
        </w:rPr>
      </w:pPr>
    </w:p>
    <w:p w14:paraId="3891522B" w14:textId="77777777" w:rsidR="001C115D" w:rsidRDefault="001C115D">
      <w:pPr>
        <w:rPr>
          <w:rFonts w:hint="eastAsia"/>
        </w:rPr>
      </w:pPr>
      <w:r>
        <w:rPr>
          <w:rFonts w:hint="eastAsia"/>
        </w:rPr>
        <w:t>骶部在不同文化中的象征意义</w:t>
      </w:r>
    </w:p>
    <w:p w14:paraId="6FFE5037" w14:textId="77777777" w:rsidR="001C115D" w:rsidRDefault="001C115D">
      <w:pPr>
        <w:rPr>
          <w:rFonts w:hint="eastAsia"/>
        </w:rPr>
      </w:pPr>
      <w:r>
        <w:rPr>
          <w:rFonts w:hint="eastAsia"/>
        </w:rPr>
        <w:t>除了其生物学上的重要性外，“骶”这个字在不同的文化和哲学体系中也有着独特的象征意义。在中国传统文化里，人们相信人体内的气流沿着经络运行，而骶部正是督脉与任脉交汇之处，被视作能量汇聚之地。这种观念影响深远，不仅体现在传统中医理论中，也反映在武术修炼及养生保健等诸多方面。而在西方解剖学术语中，虽然没有直接的文化寓意关联，但“sacrum”一词源于拉丁文，意指“神圣的”，这似乎暗示了古人对这一部位的尊重与重视。</w:t>
      </w:r>
    </w:p>
    <w:p w14:paraId="754C9A64" w14:textId="77777777" w:rsidR="001C115D" w:rsidRDefault="001C115D">
      <w:pPr>
        <w:rPr>
          <w:rFonts w:hint="eastAsia"/>
        </w:rPr>
      </w:pPr>
    </w:p>
    <w:p w14:paraId="28C7065D" w14:textId="77777777" w:rsidR="001C115D" w:rsidRDefault="001C115D">
      <w:pPr>
        <w:rPr>
          <w:rFonts w:hint="eastAsia"/>
        </w:rPr>
      </w:pPr>
    </w:p>
    <w:p w14:paraId="59DDB883" w14:textId="77777777" w:rsidR="001C115D" w:rsidRDefault="001C115D">
      <w:pPr>
        <w:rPr>
          <w:rFonts w:hint="eastAsia"/>
        </w:rPr>
      </w:pPr>
      <w:r>
        <w:rPr>
          <w:rFonts w:hint="eastAsia"/>
        </w:rPr>
        <w:t>最后的总结</w:t>
      </w:r>
    </w:p>
    <w:p w14:paraId="542A05D1" w14:textId="77777777" w:rsidR="001C115D" w:rsidRDefault="001C115D">
      <w:pPr>
        <w:rPr>
          <w:rFonts w:hint="eastAsia"/>
        </w:rPr>
      </w:pPr>
      <w:r>
        <w:rPr>
          <w:rFonts w:hint="eastAsia"/>
        </w:rPr>
        <w:t>骶部无论是在解剖结构、生理功能还是文化象征意义上都有着不可替代的价值。了解有关骶的知识不仅能帮助我们更好地认识自身构造，还能指导我们在面对相关疾病时采取恰当措施，保障个人健康。同时，通过对不同文化背景下对“骶”的理解，我们可以更深刻地体会到人类对于生命奥秘探索的热情与智慧。</w:t>
      </w:r>
    </w:p>
    <w:p w14:paraId="5EDC3626" w14:textId="77777777" w:rsidR="001C115D" w:rsidRDefault="001C115D">
      <w:pPr>
        <w:rPr>
          <w:rFonts w:hint="eastAsia"/>
        </w:rPr>
      </w:pPr>
    </w:p>
    <w:p w14:paraId="0C9E55B8" w14:textId="77777777" w:rsidR="001C115D" w:rsidRDefault="001C1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7D397" w14:textId="4116393B" w:rsidR="00845BC8" w:rsidRDefault="00845BC8"/>
    <w:sectPr w:rsidR="0084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C8"/>
    <w:rsid w:val="001C115D"/>
    <w:rsid w:val="002C7852"/>
    <w:rsid w:val="008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5022D-6067-4A23-9AF5-12EB8E47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