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109E" w14:textId="77777777" w:rsidR="00FC44BC" w:rsidRDefault="00FC44BC">
      <w:pPr>
        <w:rPr>
          <w:rFonts w:hint="eastAsia"/>
        </w:rPr>
      </w:pPr>
    </w:p>
    <w:p w14:paraId="553CA171" w14:textId="77777777" w:rsidR="00FC44BC" w:rsidRDefault="00FC44BC">
      <w:pPr>
        <w:rPr>
          <w:rFonts w:hint="eastAsia"/>
        </w:rPr>
      </w:pPr>
      <w:r>
        <w:rPr>
          <w:rFonts w:hint="eastAsia"/>
        </w:rPr>
        <w:t>驸马府拼写规则简介</w:t>
      </w:r>
    </w:p>
    <w:p w14:paraId="3055DFEC" w14:textId="77777777" w:rsidR="00FC44BC" w:rsidRDefault="00FC44BC">
      <w:pPr>
        <w:rPr>
          <w:rFonts w:hint="eastAsia"/>
        </w:rPr>
      </w:pPr>
      <w:r>
        <w:rPr>
          <w:rFonts w:hint="eastAsia"/>
        </w:rPr>
        <w:t>在中国古代，驸马这一称谓特指与公主结婚的男子。随着时间的发展，“驸马”一词及其相关概念逐渐形成了独特的文化符号，并在文学作品、历史记载中频繁出现。而“驸马府”，作为驸马居住及进行日常活动的主要场所，其名称和拼写的规范也成为了研究中国古代文化的重要组成部分。</w:t>
      </w:r>
    </w:p>
    <w:p w14:paraId="5C339E58" w14:textId="77777777" w:rsidR="00FC44BC" w:rsidRDefault="00FC44BC">
      <w:pPr>
        <w:rPr>
          <w:rFonts w:hint="eastAsia"/>
        </w:rPr>
      </w:pPr>
    </w:p>
    <w:p w14:paraId="331B8A43" w14:textId="77777777" w:rsidR="00FC44BC" w:rsidRDefault="00FC44BC">
      <w:pPr>
        <w:rPr>
          <w:rFonts w:hint="eastAsia"/>
        </w:rPr>
      </w:pPr>
    </w:p>
    <w:p w14:paraId="3FC73209" w14:textId="77777777" w:rsidR="00FC44BC" w:rsidRDefault="00FC44BC">
      <w:pPr>
        <w:rPr>
          <w:rFonts w:hint="eastAsia"/>
        </w:rPr>
      </w:pPr>
      <w:r>
        <w:rPr>
          <w:rFonts w:hint="eastAsia"/>
        </w:rPr>
        <w:t>历史背景下的拼写演变</w:t>
      </w:r>
    </w:p>
    <w:p w14:paraId="12A0E300" w14:textId="77777777" w:rsidR="00FC44BC" w:rsidRDefault="00FC44BC">
      <w:pPr>
        <w:rPr>
          <w:rFonts w:hint="eastAsia"/>
        </w:rPr>
      </w:pPr>
      <w:r>
        <w:rPr>
          <w:rFonts w:hint="eastAsia"/>
        </w:rPr>
        <w:t>历史上，关于“驸马府”的拼写并没有严格的统一标准。由于汉字的特殊性以及不同朝代间语言文化的差异，使得“驸马府”的具体书写形式存在一定的变化。例如，在一些古籍文献中，除了常见的“驸马府”之外，还有“附马府”、“符马府”等不同的书写方式。这些变化反映了当时社会文化背景下语言使用的多样性。</w:t>
      </w:r>
    </w:p>
    <w:p w14:paraId="179BCBF5" w14:textId="77777777" w:rsidR="00FC44BC" w:rsidRDefault="00FC44BC">
      <w:pPr>
        <w:rPr>
          <w:rFonts w:hint="eastAsia"/>
        </w:rPr>
      </w:pPr>
    </w:p>
    <w:p w14:paraId="58D73920" w14:textId="77777777" w:rsidR="00FC44BC" w:rsidRDefault="00FC44BC">
      <w:pPr>
        <w:rPr>
          <w:rFonts w:hint="eastAsia"/>
        </w:rPr>
      </w:pPr>
    </w:p>
    <w:p w14:paraId="3D864859" w14:textId="77777777" w:rsidR="00FC44BC" w:rsidRDefault="00FC44BC">
      <w:pPr>
        <w:rPr>
          <w:rFonts w:hint="eastAsia"/>
        </w:rPr>
      </w:pPr>
      <w:r>
        <w:rPr>
          <w:rFonts w:hint="eastAsia"/>
        </w:rPr>
        <w:t>现代标准化进程</w:t>
      </w:r>
    </w:p>
    <w:p w14:paraId="01AC11E2" w14:textId="77777777" w:rsidR="00FC44BC" w:rsidRDefault="00FC44BC">
      <w:pPr>
        <w:rPr>
          <w:rFonts w:hint="eastAsia"/>
        </w:rPr>
      </w:pPr>
      <w:r>
        <w:rPr>
          <w:rFonts w:hint="eastAsia"/>
        </w:rPr>
        <w:t>进入现代社会后，随着对历史文化研究的深入以及汉语标准化工作的推进，“驸马府”的拼写逐渐趋向一致，即采用“驸马府”。这种规范化不仅有助于学术研究中的交流与理解，同时也便于大众传媒、教育等领域内的使用和传播。通过确立统一的拼写标准，可以有效地减少因书写差异带来的混淆。</w:t>
      </w:r>
    </w:p>
    <w:p w14:paraId="6B8D8D32" w14:textId="77777777" w:rsidR="00FC44BC" w:rsidRDefault="00FC44BC">
      <w:pPr>
        <w:rPr>
          <w:rFonts w:hint="eastAsia"/>
        </w:rPr>
      </w:pPr>
    </w:p>
    <w:p w14:paraId="22AE40A0" w14:textId="77777777" w:rsidR="00FC44BC" w:rsidRDefault="00FC44BC">
      <w:pPr>
        <w:rPr>
          <w:rFonts w:hint="eastAsia"/>
        </w:rPr>
      </w:pPr>
    </w:p>
    <w:p w14:paraId="0A2393E3" w14:textId="77777777" w:rsidR="00FC44BC" w:rsidRDefault="00FC44BC">
      <w:pPr>
        <w:rPr>
          <w:rFonts w:hint="eastAsia"/>
        </w:rPr>
      </w:pPr>
      <w:r>
        <w:rPr>
          <w:rFonts w:hint="eastAsia"/>
        </w:rPr>
        <w:t>文化价值与影响</w:t>
      </w:r>
    </w:p>
    <w:p w14:paraId="33D6130D" w14:textId="77777777" w:rsidR="00FC44BC" w:rsidRDefault="00FC44BC">
      <w:pPr>
        <w:rPr>
          <w:rFonts w:hint="eastAsia"/>
        </w:rPr>
      </w:pPr>
      <w:r>
        <w:rPr>
          <w:rFonts w:hint="eastAsia"/>
        </w:rPr>
        <w:t>“驸马府”作为一个文化符号，承载着丰富的历史文化信息。它不仅仅是对一个特定地点或建筑的称呼，更是对中国古代婚姻制度、家族关系以及社会结构的一种反映。因此，正确理解和运用“驸马府”的拼写规则，对于传承和弘扬中国传统文化具有重要意义。随着全球化的加深，越来越多的外国友人也开始关注中国的传统文化，正确的拼写和介绍有助于增进国际间的文化交流与理解。</w:t>
      </w:r>
    </w:p>
    <w:p w14:paraId="0E3CA91C" w14:textId="77777777" w:rsidR="00FC44BC" w:rsidRDefault="00FC44BC">
      <w:pPr>
        <w:rPr>
          <w:rFonts w:hint="eastAsia"/>
        </w:rPr>
      </w:pPr>
    </w:p>
    <w:p w14:paraId="7E53A37E" w14:textId="77777777" w:rsidR="00FC44BC" w:rsidRDefault="00FC44BC">
      <w:pPr>
        <w:rPr>
          <w:rFonts w:hint="eastAsia"/>
        </w:rPr>
      </w:pPr>
    </w:p>
    <w:p w14:paraId="3C7CC896" w14:textId="77777777" w:rsidR="00FC44BC" w:rsidRDefault="00FC44BC">
      <w:pPr>
        <w:rPr>
          <w:rFonts w:hint="eastAsia"/>
        </w:rPr>
      </w:pPr>
      <w:r>
        <w:rPr>
          <w:rFonts w:hint="eastAsia"/>
        </w:rPr>
        <w:t>最后的总结</w:t>
      </w:r>
    </w:p>
    <w:p w14:paraId="0A0E05CE" w14:textId="77777777" w:rsidR="00FC44BC" w:rsidRDefault="00FC44BC">
      <w:pPr>
        <w:rPr>
          <w:rFonts w:hint="eastAsia"/>
        </w:rPr>
      </w:pPr>
      <w:r>
        <w:rPr>
          <w:rFonts w:hint="eastAsia"/>
        </w:rPr>
        <w:t>通过对“驸马府”拼写规则的研究，我们不仅可以更深入地了解中国古代文化和语言的特点，还能从中体会到中华文明深厚的历史积淀。未来，在推动文化传承与发展的同时，我们也应注重保持对传统知识的尊重与敬畏，让古老的文化在现代社会焕发出新的光彩。</w:t>
      </w:r>
    </w:p>
    <w:p w14:paraId="6D374F9E" w14:textId="77777777" w:rsidR="00FC44BC" w:rsidRDefault="00FC44BC">
      <w:pPr>
        <w:rPr>
          <w:rFonts w:hint="eastAsia"/>
        </w:rPr>
      </w:pPr>
    </w:p>
    <w:p w14:paraId="6DB43ED5" w14:textId="77777777" w:rsidR="00FC44BC" w:rsidRDefault="00FC44BC">
      <w:pPr>
        <w:rPr>
          <w:rFonts w:hint="eastAsia"/>
        </w:rPr>
      </w:pPr>
    </w:p>
    <w:p w14:paraId="495C5F3B" w14:textId="77777777" w:rsidR="00FC44BC" w:rsidRDefault="00FC4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0F682" w14:textId="1B453704" w:rsidR="00C30D48" w:rsidRDefault="00C30D48"/>
    <w:sectPr w:rsidR="00C3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48"/>
    <w:rsid w:val="002C7852"/>
    <w:rsid w:val="00C30D48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FB2C0-2BD2-4F23-9B81-FE1234CA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