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BAD0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颤杨树的拼音：Chàn Yáng Shù</w:t>
      </w:r>
    </w:p>
    <w:p w14:paraId="1C5F4290" w14:textId="77777777" w:rsidR="002A1E78" w:rsidRDefault="002A1E78">
      <w:pPr>
        <w:rPr>
          <w:rFonts w:hint="eastAsia"/>
        </w:rPr>
      </w:pPr>
      <w:r>
        <w:rPr>
          <w:rFonts w:hint="eastAsia"/>
        </w:rPr>
        <w:t>在汉语中，"颤杨树"被读作 "Chàn Yáng Shù"。这三种树木，各自有着独特的特征和文化意义，在中国的自然景观和园林设计中扮演着不可或缺的角色。接下来，我们将深入了解每一种树的特点。</w:t>
      </w:r>
    </w:p>
    <w:p w14:paraId="651B1AA6" w14:textId="77777777" w:rsidR="002A1E78" w:rsidRDefault="002A1E78">
      <w:pPr>
        <w:rPr>
          <w:rFonts w:hint="eastAsia"/>
        </w:rPr>
      </w:pPr>
    </w:p>
    <w:p w14:paraId="5E8B5A34" w14:textId="77777777" w:rsidR="002A1E78" w:rsidRDefault="002A1E78">
      <w:pPr>
        <w:rPr>
          <w:rFonts w:hint="eastAsia"/>
        </w:rPr>
      </w:pPr>
    </w:p>
    <w:p w14:paraId="46AAE0C9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颤杨树简介</w:t>
      </w:r>
    </w:p>
    <w:p w14:paraId="3B97CCC6" w14:textId="77777777" w:rsidR="002A1E78" w:rsidRDefault="002A1E78">
      <w:pPr>
        <w:rPr>
          <w:rFonts w:hint="eastAsia"/>
        </w:rPr>
      </w:pPr>
      <w:r>
        <w:rPr>
          <w:rFonts w:hint="eastAsia"/>
        </w:rPr>
        <w:t>颤杨（Populus tremula），在中国北方较为常见，是杨柳科杨属的一种落叶乔木。它的名字来源于其叶片的特性——每当微风拂过，树叶便会发出轻微的沙沙声，仿佛在颤抖，因此得名“颤杨”。这种树的树干通常直立而光滑，树皮呈青灰色，随着年龄增长逐渐变得粗糙并有裂纹。颤杨的叶子为圆形或宽卵形，边缘有细锯齿，叶面绿色光亮，背面颜色较浅，且覆盖有一层绒毛，特别是在新叶时更为明显。</w:t>
      </w:r>
    </w:p>
    <w:p w14:paraId="5A174960" w14:textId="77777777" w:rsidR="002A1E78" w:rsidRDefault="002A1E78">
      <w:pPr>
        <w:rPr>
          <w:rFonts w:hint="eastAsia"/>
        </w:rPr>
      </w:pPr>
    </w:p>
    <w:p w14:paraId="62EE9D7A" w14:textId="77777777" w:rsidR="002A1E78" w:rsidRDefault="002A1E78">
      <w:pPr>
        <w:rPr>
          <w:rFonts w:hint="eastAsia"/>
        </w:rPr>
      </w:pPr>
    </w:p>
    <w:p w14:paraId="13FD5887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颤杨树的生态价值</w:t>
      </w:r>
    </w:p>
    <w:p w14:paraId="3EF6BAD9" w14:textId="77777777" w:rsidR="002A1E78" w:rsidRDefault="002A1E78">
      <w:pPr>
        <w:rPr>
          <w:rFonts w:hint="eastAsia"/>
        </w:rPr>
      </w:pPr>
      <w:r>
        <w:rPr>
          <w:rFonts w:hint="eastAsia"/>
        </w:rPr>
        <w:t>颤杨树不仅因为它的美观而受到人们的喜爱，它还在生态系统中起着重要的作用。作为速生树种之一，颤杨能够快速生长并形成森林，有助于固定土壤、减少水土流失，同时提供栖息地给多种野生动植物。颤杨还是碳汇的重要组成部分，通过光合作用吸收二氧化碳，释放氧气，对缓解气候变化具有积极影响。颤杨林也是许多昆虫、鸟类和其他小型哺乳动物的食物来源和庇护所。</w:t>
      </w:r>
    </w:p>
    <w:p w14:paraId="1429C1F4" w14:textId="77777777" w:rsidR="002A1E78" w:rsidRDefault="002A1E78">
      <w:pPr>
        <w:rPr>
          <w:rFonts w:hint="eastAsia"/>
        </w:rPr>
      </w:pPr>
    </w:p>
    <w:p w14:paraId="725D58B1" w14:textId="77777777" w:rsidR="002A1E78" w:rsidRDefault="002A1E78">
      <w:pPr>
        <w:rPr>
          <w:rFonts w:hint="eastAsia"/>
        </w:rPr>
      </w:pPr>
    </w:p>
    <w:p w14:paraId="2F2F9FD3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颤杨树的文化象征</w:t>
      </w:r>
    </w:p>
    <w:p w14:paraId="5E531F64" w14:textId="77777777" w:rsidR="002A1E78" w:rsidRDefault="002A1E78">
      <w:pPr>
        <w:rPr>
          <w:rFonts w:hint="eastAsia"/>
        </w:rPr>
      </w:pPr>
      <w:r>
        <w:rPr>
          <w:rFonts w:hint="eastAsia"/>
        </w:rPr>
        <w:t>在中国传统文化里，杨树往往与坚韧不拔的精神相联系，象征着生命力顽强以及适应环境的能力。古人常用杨树来比喻君子品德高尚，能屈能伸。例如，在《诗经》中有诗句描述了杨树随风摇曳的姿态，以此表达诗人内心的感慨。现代文学作品中也经常可以看到以杨树为主题的诗歌散文，借景抒情，寄托作者的情感。除了文学上的表现外，颤杨还出现在绘画、雕塑等艺术形式之中，成为艺术家们描绘自然美景的一个重要元素。</w:t>
      </w:r>
    </w:p>
    <w:p w14:paraId="259E66D6" w14:textId="77777777" w:rsidR="002A1E78" w:rsidRDefault="002A1E78">
      <w:pPr>
        <w:rPr>
          <w:rFonts w:hint="eastAsia"/>
        </w:rPr>
      </w:pPr>
    </w:p>
    <w:p w14:paraId="370E9CD0" w14:textId="77777777" w:rsidR="002A1E78" w:rsidRDefault="002A1E78">
      <w:pPr>
        <w:rPr>
          <w:rFonts w:hint="eastAsia"/>
        </w:rPr>
      </w:pPr>
    </w:p>
    <w:p w14:paraId="6BDE1E2E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颤杨树的应用</w:t>
      </w:r>
    </w:p>
    <w:p w14:paraId="782F0F2C" w14:textId="77777777" w:rsidR="002A1E78" w:rsidRDefault="002A1E78">
      <w:pPr>
        <w:rPr>
          <w:rFonts w:hint="eastAsia"/>
        </w:rPr>
      </w:pPr>
      <w:r>
        <w:rPr>
          <w:rFonts w:hint="eastAsia"/>
        </w:rPr>
        <w:t>由于颤杨木材质地轻软，易于加工，所以在家具制造、造纸等行业中应用广泛。而且，颤杨树还可以用来制作各种工艺品，如雕刻品、玩具等。因其根系发达，颤杨也被用于防风固沙工程，帮助改善生态环境。近年来，随着人们对环保意识的增强，颤杨作为一种优良的绿化树种越来越受到重视，很多城市公园、街道两旁都可以看到它的身影。无论是从经济角度还是环境保护方面来看，颤杨都是一种非常有价值的树种。</w:t>
      </w:r>
    </w:p>
    <w:p w14:paraId="235B1E1F" w14:textId="77777777" w:rsidR="002A1E78" w:rsidRDefault="002A1E78">
      <w:pPr>
        <w:rPr>
          <w:rFonts w:hint="eastAsia"/>
        </w:rPr>
      </w:pPr>
    </w:p>
    <w:p w14:paraId="6F5BB1A1" w14:textId="77777777" w:rsidR="002A1E78" w:rsidRDefault="002A1E78">
      <w:pPr>
        <w:rPr>
          <w:rFonts w:hint="eastAsia"/>
        </w:rPr>
      </w:pPr>
    </w:p>
    <w:p w14:paraId="2706D3F8" w14:textId="77777777" w:rsidR="002A1E78" w:rsidRDefault="002A1E78">
      <w:pPr>
        <w:rPr>
          <w:rFonts w:hint="eastAsia"/>
        </w:rPr>
      </w:pPr>
      <w:r>
        <w:rPr>
          <w:rFonts w:hint="eastAsia"/>
        </w:rPr>
        <w:t>颤杨树的未来展望</w:t>
      </w:r>
    </w:p>
    <w:p w14:paraId="01F33DC8" w14:textId="77777777" w:rsidR="002A1E78" w:rsidRDefault="002A1E78">
      <w:pPr>
        <w:rPr>
          <w:rFonts w:hint="eastAsia"/>
        </w:rPr>
      </w:pPr>
      <w:r>
        <w:rPr>
          <w:rFonts w:hint="eastAsia"/>
        </w:rPr>
        <w:t>面对全球气候变化带来的挑战，像颤杨这样的本地物种将在维护生物多样性、促进生态平衡等方面发挥更大的作用。科研人员正致力于研究如何更好地利用颤杨资源，包括培育更优良的品种、探索新的用途等等。同时，公众对于保护自然资源的认识也在不断提高，这将有利于颤杨以及其他珍贵树种的长期生存和发展。我们期待在未来，颤杨能够在更多地方茁壮成长，继续为人类社会带来福祉。</w:t>
      </w:r>
    </w:p>
    <w:p w14:paraId="6BA5E77A" w14:textId="77777777" w:rsidR="002A1E78" w:rsidRDefault="002A1E78">
      <w:pPr>
        <w:rPr>
          <w:rFonts w:hint="eastAsia"/>
        </w:rPr>
      </w:pPr>
    </w:p>
    <w:p w14:paraId="6F8360E5" w14:textId="77777777" w:rsidR="002A1E78" w:rsidRDefault="002A1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79FD3" w14:textId="56AE15B3" w:rsidR="00AF5025" w:rsidRDefault="00AF5025"/>
    <w:sectPr w:rsidR="00AF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25"/>
    <w:rsid w:val="002A1E78"/>
    <w:rsid w:val="002C7852"/>
    <w:rsid w:val="00A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80442-002F-4D28-A3D4-263F754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