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6ADB" w14:textId="77777777" w:rsidR="002F615C" w:rsidRDefault="002F615C">
      <w:pPr>
        <w:rPr>
          <w:rFonts w:hint="eastAsia"/>
        </w:rPr>
      </w:pPr>
    </w:p>
    <w:p w14:paraId="4CC9ACD1" w14:textId="77777777" w:rsidR="002F615C" w:rsidRDefault="002F615C">
      <w:pPr>
        <w:rPr>
          <w:rFonts w:hint="eastAsia"/>
        </w:rPr>
      </w:pPr>
      <w:r>
        <w:rPr>
          <w:rFonts w:hint="eastAsia"/>
        </w:rPr>
        <w:t>顶尖的拼音：汉语拼音的基础与演变</w:t>
      </w:r>
    </w:p>
    <w:p w14:paraId="0D0B2370" w14:textId="77777777" w:rsidR="002F615C" w:rsidRDefault="002F615C">
      <w:pPr>
        <w:rPr>
          <w:rFonts w:hint="eastAsia"/>
        </w:rPr>
      </w:pPr>
      <w:r>
        <w:rPr>
          <w:rFonts w:hint="eastAsia"/>
        </w:rPr>
        <w:t>汉语拼音，作为汉字的一种拉丁化转写系统，是学习中文的重要工具之一。它由中华人民共和国政府于1958年正式公布，并在随后的几十年里逐渐成为教育、通信、信息技术等领域不可或缺的一部分。顶尖的拼音不仅仅是一种简单的拼读规则，它是连接中国文化与世界其他文化的一座桥梁。</w:t>
      </w:r>
    </w:p>
    <w:p w14:paraId="66FAB89F" w14:textId="77777777" w:rsidR="002F615C" w:rsidRDefault="002F615C">
      <w:pPr>
        <w:rPr>
          <w:rFonts w:hint="eastAsia"/>
        </w:rPr>
      </w:pPr>
    </w:p>
    <w:p w14:paraId="26DFAAB9" w14:textId="77777777" w:rsidR="002F615C" w:rsidRDefault="002F615C">
      <w:pPr>
        <w:rPr>
          <w:rFonts w:hint="eastAsia"/>
        </w:rPr>
      </w:pPr>
    </w:p>
    <w:p w14:paraId="7597FA42" w14:textId="77777777" w:rsidR="002F615C" w:rsidRDefault="002F615C">
      <w:pPr>
        <w:rPr>
          <w:rFonts w:hint="eastAsia"/>
        </w:rPr>
      </w:pPr>
      <w:r>
        <w:rPr>
          <w:rFonts w:hint="eastAsia"/>
        </w:rPr>
        <w:t>拼音的发展历程</w:t>
      </w:r>
    </w:p>
    <w:p w14:paraId="1548225E" w14:textId="77777777" w:rsidR="002F615C" w:rsidRDefault="002F615C">
      <w:pPr>
        <w:rPr>
          <w:rFonts w:hint="eastAsia"/>
        </w:rPr>
      </w:pPr>
      <w:r>
        <w:rPr>
          <w:rFonts w:hint="eastAsia"/>
        </w:rPr>
        <w:t>顶尖的拼音体系的发展经历了多个阶段。最初的尝试可以追溯到明清时期的传教士们，他们试图用拉丁字母来表示汉字的发音。然而，现代汉语拼音系统的建立则是在20世纪中期，由中国学者根据北京语音标准设计而成。这一系统极大地简化了汉字的学习过程，特别是对于非母语使用者而言。</w:t>
      </w:r>
    </w:p>
    <w:p w14:paraId="457A9FE1" w14:textId="77777777" w:rsidR="002F615C" w:rsidRDefault="002F615C">
      <w:pPr>
        <w:rPr>
          <w:rFonts w:hint="eastAsia"/>
        </w:rPr>
      </w:pPr>
    </w:p>
    <w:p w14:paraId="1A26847A" w14:textId="77777777" w:rsidR="002F615C" w:rsidRDefault="002F615C">
      <w:pPr>
        <w:rPr>
          <w:rFonts w:hint="eastAsia"/>
        </w:rPr>
      </w:pPr>
    </w:p>
    <w:p w14:paraId="018000DF" w14:textId="77777777" w:rsidR="002F615C" w:rsidRDefault="002F615C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2F0DAC6" w14:textId="77777777" w:rsidR="002F615C" w:rsidRDefault="002F615C">
      <w:pPr>
        <w:rPr>
          <w:rFonts w:hint="eastAsia"/>
        </w:rPr>
      </w:pPr>
      <w:r>
        <w:rPr>
          <w:rFonts w:hint="eastAsia"/>
        </w:rPr>
        <w:t>顶尖的拼音在现代汉语中扮演着多重角色。它是儿童学习汉字发音的入门工具，帮助孩子们建立起对语言的基本认知。在对外汉语教学中，拼音为外国学生提供了一个易于理解的途径来掌握汉语。随着信息技术的发展，拼音输入法成为了最流行的中文输入方式之一，极大地提高了文字输入的效率。</w:t>
      </w:r>
    </w:p>
    <w:p w14:paraId="0A309E51" w14:textId="77777777" w:rsidR="002F615C" w:rsidRDefault="002F615C">
      <w:pPr>
        <w:rPr>
          <w:rFonts w:hint="eastAsia"/>
        </w:rPr>
      </w:pPr>
    </w:p>
    <w:p w14:paraId="69B9FC5D" w14:textId="77777777" w:rsidR="002F615C" w:rsidRDefault="002F615C">
      <w:pPr>
        <w:rPr>
          <w:rFonts w:hint="eastAsia"/>
        </w:rPr>
      </w:pPr>
    </w:p>
    <w:p w14:paraId="476C02E5" w14:textId="77777777" w:rsidR="002F615C" w:rsidRDefault="002F615C">
      <w:pPr>
        <w:rPr>
          <w:rFonts w:hint="eastAsia"/>
        </w:rPr>
      </w:pPr>
      <w:r>
        <w:rPr>
          <w:rFonts w:hint="eastAsia"/>
        </w:rPr>
        <w:t>拼音的教育价值</w:t>
      </w:r>
    </w:p>
    <w:p w14:paraId="2E2129E1" w14:textId="77777777" w:rsidR="002F615C" w:rsidRDefault="002F615C">
      <w:pPr>
        <w:rPr>
          <w:rFonts w:hint="eastAsia"/>
        </w:rPr>
      </w:pPr>
      <w:r>
        <w:rPr>
          <w:rFonts w:hint="eastAsia"/>
        </w:rPr>
        <w:t>顶尖的拼音在教育领域具有不可替代的价值。通过拼音，学生们能够更快地识记汉字，提高阅读和写作能力。同时，拼音还促进了不同方言区之间的交流，有助于推广普通话。在国际上，汉语拼音也被广泛应用于对外汉语教学中，使得更多的人有机会接触和学习汉语。</w:t>
      </w:r>
    </w:p>
    <w:p w14:paraId="2CAB96EB" w14:textId="77777777" w:rsidR="002F615C" w:rsidRDefault="002F615C">
      <w:pPr>
        <w:rPr>
          <w:rFonts w:hint="eastAsia"/>
        </w:rPr>
      </w:pPr>
    </w:p>
    <w:p w14:paraId="43A5748C" w14:textId="77777777" w:rsidR="002F615C" w:rsidRDefault="002F615C">
      <w:pPr>
        <w:rPr>
          <w:rFonts w:hint="eastAsia"/>
        </w:rPr>
      </w:pPr>
    </w:p>
    <w:p w14:paraId="49D4EF73" w14:textId="77777777" w:rsidR="002F615C" w:rsidRDefault="002F615C">
      <w:pPr>
        <w:rPr>
          <w:rFonts w:hint="eastAsia"/>
        </w:rPr>
      </w:pPr>
      <w:r>
        <w:rPr>
          <w:rFonts w:hint="eastAsia"/>
        </w:rPr>
        <w:t>拼音的未来展望</w:t>
      </w:r>
    </w:p>
    <w:p w14:paraId="6D1181B1" w14:textId="77777777" w:rsidR="002F615C" w:rsidRDefault="002F615C">
      <w:pPr>
        <w:rPr>
          <w:rFonts w:hint="eastAsia"/>
        </w:rPr>
      </w:pPr>
      <w:r>
        <w:rPr>
          <w:rFonts w:hint="eastAsia"/>
        </w:rPr>
        <w:t>随着全球化进程的加速和技术的不断进步，顶尖的拼音系统也在不断发展和完善。一方面，拼音将继续作为汉语学习的重要工具，在促进文化交流方面发挥重要作用。另一方面，随着人工智能技术的进步，基于拼音的智能输入法和其他相关应用也将更加智能化和个性化，更好地满足用户的需求。</w:t>
      </w:r>
    </w:p>
    <w:p w14:paraId="2407C170" w14:textId="77777777" w:rsidR="002F615C" w:rsidRDefault="002F615C">
      <w:pPr>
        <w:rPr>
          <w:rFonts w:hint="eastAsia"/>
        </w:rPr>
      </w:pPr>
    </w:p>
    <w:p w14:paraId="5A73B305" w14:textId="77777777" w:rsidR="002F615C" w:rsidRDefault="002F615C">
      <w:pPr>
        <w:rPr>
          <w:rFonts w:hint="eastAsia"/>
        </w:rPr>
      </w:pPr>
    </w:p>
    <w:p w14:paraId="7299E9E1" w14:textId="77777777" w:rsidR="002F615C" w:rsidRDefault="002F6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107AC" w14:textId="23A7ACB9" w:rsidR="00F44EED" w:rsidRDefault="00F44EED"/>
    <w:sectPr w:rsidR="00F4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D"/>
    <w:rsid w:val="002C7852"/>
    <w:rsid w:val="002F615C"/>
    <w:rsid w:val="00F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29DC0-88F3-46B0-AE7D-B9ED3800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