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1FCFC" w14:textId="77777777" w:rsidR="00DC5143" w:rsidRDefault="00DC5143">
      <w:pPr>
        <w:rPr>
          <w:rFonts w:hint="eastAsia"/>
        </w:rPr>
      </w:pPr>
    </w:p>
    <w:p w14:paraId="49083486" w14:textId="77777777" w:rsidR="00DC5143" w:rsidRDefault="00DC5143">
      <w:pPr>
        <w:rPr>
          <w:rFonts w:hint="eastAsia"/>
        </w:rPr>
      </w:pPr>
      <w:r>
        <w:rPr>
          <w:rFonts w:hint="eastAsia"/>
        </w:rPr>
        <w:t>非凡雕镂的拼音怎么写</w:t>
      </w:r>
    </w:p>
    <w:p w14:paraId="0E5F260A" w14:textId="77777777" w:rsidR="00DC5143" w:rsidRDefault="00DC5143">
      <w:pPr>
        <w:rPr>
          <w:rFonts w:hint="eastAsia"/>
        </w:rPr>
      </w:pPr>
      <w:r>
        <w:rPr>
          <w:rFonts w:hint="eastAsia"/>
        </w:rPr>
        <w:t>“非凡雕镂”的拼音写作“fēi fán diāo lòu”。其中，“非”读作fēi，表示否定或超出寻常的意思；“凡”读作fán，意味着平常、普通；“雕”读作diāo，指的是对物体进行精细加工的过程；而“镂”读作lòu，则强调的是在雕刻基础上更加精细、深入地刻划。这四个字组合在一起，描绘了一种超越常规的精湛技艺和艺术创作。</w:t>
      </w:r>
    </w:p>
    <w:p w14:paraId="6D465890" w14:textId="77777777" w:rsidR="00DC5143" w:rsidRDefault="00DC5143">
      <w:pPr>
        <w:rPr>
          <w:rFonts w:hint="eastAsia"/>
        </w:rPr>
      </w:pPr>
    </w:p>
    <w:p w14:paraId="7C87EDF0" w14:textId="77777777" w:rsidR="00DC5143" w:rsidRDefault="00DC5143">
      <w:pPr>
        <w:rPr>
          <w:rFonts w:hint="eastAsia"/>
        </w:rPr>
      </w:pPr>
    </w:p>
    <w:p w14:paraId="32AC5063" w14:textId="77777777" w:rsidR="00DC5143" w:rsidRDefault="00DC5143">
      <w:pPr>
        <w:rPr>
          <w:rFonts w:hint="eastAsia"/>
        </w:rPr>
      </w:pPr>
      <w:r>
        <w:rPr>
          <w:rFonts w:hint="eastAsia"/>
        </w:rPr>
        <w:t>非凡雕镂的历史渊源</w:t>
      </w:r>
    </w:p>
    <w:p w14:paraId="173BEDB8" w14:textId="77777777" w:rsidR="00DC5143" w:rsidRDefault="00DC5143">
      <w:pPr>
        <w:rPr>
          <w:rFonts w:hint="eastAsia"/>
        </w:rPr>
      </w:pPr>
      <w:r>
        <w:rPr>
          <w:rFonts w:hint="eastAsia"/>
        </w:rPr>
        <w:t>雕镂艺术在中国有着悠久的历史，可以追溯到新石器时代晚期。从最初简单的图案刻画，发展到后来复杂精美的纹饰设计，雕镂不仅体现了古人对于美的追求，也是技术和文化的结晶。随着时间的推移，这种技艺逐渐演变成为一种象征身份和社会地位的艺术形式。到了明清时期，雕镂工艺达到了前所未有的高度，无论是木质家具还是玉石饰品，都能见到其独特的风采。</w:t>
      </w:r>
    </w:p>
    <w:p w14:paraId="4338920C" w14:textId="77777777" w:rsidR="00DC5143" w:rsidRDefault="00DC5143">
      <w:pPr>
        <w:rPr>
          <w:rFonts w:hint="eastAsia"/>
        </w:rPr>
      </w:pPr>
    </w:p>
    <w:p w14:paraId="1367FB69" w14:textId="77777777" w:rsidR="00DC5143" w:rsidRDefault="00DC5143">
      <w:pPr>
        <w:rPr>
          <w:rFonts w:hint="eastAsia"/>
        </w:rPr>
      </w:pPr>
    </w:p>
    <w:p w14:paraId="7666E315" w14:textId="77777777" w:rsidR="00DC5143" w:rsidRDefault="00DC5143">
      <w:pPr>
        <w:rPr>
          <w:rFonts w:hint="eastAsia"/>
        </w:rPr>
      </w:pPr>
      <w:r>
        <w:rPr>
          <w:rFonts w:hint="eastAsia"/>
        </w:rPr>
        <w:t>非凡雕镂的技术特点</w:t>
      </w:r>
    </w:p>
    <w:p w14:paraId="60752281" w14:textId="77777777" w:rsidR="00DC5143" w:rsidRDefault="00DC5143">
      <w:pPr>
        <w:rPr>
          <w:rFonts w:hint="eastAsia"/>
        </w:rPr>
      </w:pPr>
      <w:r>
        <w:rPr>
          <w:rFonts w:hint="eastAsia"/>
        </w:rPr>
        <w:t>非凡雕镂之所以与众不同，在于它对细节的关注以及对手工技艺的极致要求。传统雕镂技术主要依靠工匠的手工操作，每一件作品都需要经过精心的设计、挑选材料、初胚制作等多个步骤才能完成。而在现代，虽然有了更多高科技工具的帮助，但手工雕镂依然保留着不可替代的地位。通过这些工具和技术，艺术家们能够创造出比以往任何时候都更为细腻、精致的作品。</w:t>
      </w:r>
    </w:p>
    <w:p w14:paraId="5079362A" w14:textId="77777777" w:rsidR="00DC5143" w:rsidRDefault="00DC5143">
      <w:pPr>
        <w:rPr>
          <w:rFonts w:hint="eastAsia"/>
        </w:rPr>
      </w:pPr>
    </w:p>
    <w:p w14:paraId="41CE0240" w14:textId="77777777" w:rsidR="00DC5143" w:rsidRDefault="00DC5143">
      <w:pPr>
        <w:rPr>
          <w:rFonts w:hint="eastAsia"/>
        </w:rPr>
      </w:pPr>
    </w:p>
    <w:p w14:paraId="06456DE5" w14:textId="77777777" w:rsidR="00DC5143" w:rsidRDefault="00DC5143">
      <w:pPr>
        <w:rPr>
          <w:rFonts w:hint="eastAsia"/>
        </w:rPr>
      </w:pPr>
      <w:r>
        <w:rPr>
          <w:rFonts w:hint="eastAsia"/>
        </w:rPr>
        <w:t>非凡雕镂在当代的应用</w:t>
      </w:r>
    </w:p>
    <w:p w14:paraId="76DFBA04" w14:textId="77777777" w:rsidR="00DC5143" w:rsidRDefault="00DC5143">
      <w:pPr>
        <w:rPr>
          <w:rFonts w:hint="eastAsia"/>
        </w:rPr>
      </w:pPr>
      <w:r>
        <w:rPr>
          <w:rFonts w:hint="eastAsia"/>
        </w:rPr>
        <w:t>非凡雕镂不再局限于传统的木材或石材，而是扩展到了金属、塑料甚至是数字媒体等多种材质上。在建筑装饰领域，雕镂元素被广泛应用于室内外装修中，赋予空间独特的文化韵味；在时尚界，设计师们将雕镂艺术融入服装与饰品之中，展现出既古典又现代的魅力；在数字艺术领域，3D打印技术让雕镂艺术焕发新生，为人们提供了无限创意的可能性。</w:t>
      </w:r>
    </w:p>
    <w:p w14:paraId="3801C93B" w14:textId="77777777" w:rsidR="00DC5143" w:rsidRDefault="00DC5143">
      <w:pPr>
        <w:rPr>
          <w:rFonts w:hint="eastAsia"/>
        </w:rPr>
      </w:pPr>
    </w:p>
    <w:p w14:paraId="6D915B83" w14:textId="77777777" w:rsidR="00DC5143" w:rsidRDefault="00DC5143">
      <w:pPr>
        <w:rPr>
          <w:rFonts w:hint="eastAsia"/>
        </w:rPr>
      </w:pPr>
    </w:p>
    <w:p w14:paraId="06A9169F" w14:textId="77777777" w:rsidR="00DC5143" w:rsidRDefault="00DC5143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4C1D842E" w14:textId="77777777" w:rsidR="00DC5143" w:rsidRDefault="00DC5143">
      <w:pPr>
        <w:rPr>
          <w:rFonts w:hint="eastAsia"/>
        </w:rPr>
      </w:pPr>
      <w:r>
        <w:rPr>
          <w:rFonts w:hint="eastAsia"/>
        </w:rPr>
        <w:t>非凡雕镂作为一种文化遗产，承载着历史的记忆与人类智慧的结晶。面对现代社会快速发展的挑战，如何在保持传统精髓的同时不断创新，成为了每一个从事雕镂艺术工作者思考的问题。只有不断探索新的表现形式和技术手段，才能让这一古老的艺术形式在新时代焕发出更加耀眼的光芒。</w:t>
      </w:r>
    </w:p>
    <w:p w14:paraId="6B30A53A" w14:textId="77777777" w:rsidR="00DC5143" w:rsidRDefault="00DC5143">
      <w:pPr>
        <w:rPr>
          <w:rFonts w:hint="eastAsia"/>
        </w:rPr>
      </w:pPr>
    </w:p>
    <w:p w14:paraId="54673576" w14:textId="77777777" w:rsidR="00DC5143" w:rsidRDefault="00DC5143">
      <w:pPr>
        <w:rPr>
          <w:rFonts w:hint="eastAsia"/>
        </w:rPr>
      </w:pPr>
    </w:p>
    <w:p w14:paraId="7EA4A16A" w14:textId="77777777" w:rsidR="00DC5143" w:rsidRDefault="00DC51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8CEFEF" w14:textId="167AC357" w:rsidR="00611BA9" w:rsidRDefault="00611BA9"/>
    <w:sectPr w:rsidR="00611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A9"/>
    <w:rsid w:val="002C7852"/>
    <w:rsid w:val="00611BA9"/>
    <w:rsid w:val="00DC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2B6A6-A87D-48C7-B294-50804FC8C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B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B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B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B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B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B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B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B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B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B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B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B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B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B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B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B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B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B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B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B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B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B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B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B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B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B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