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E654" w14:textId="77777777" w:rsidR="00770606" w:rsidRDefault="00770606">
      <w:pPr>
        <w:rPr>
          <w:rFonts w:hint="eastAsia"/>
        </w:rPr>
      </w:pPr>
    </w:p>
    <w:p w14:paraId="7EF0F5D0" w14:textId="77777777" w:rsidR="00770606" w:rsidRDefault="00770606">
      <w:pPr>
        <w:rPr>
          <w:rFonts w:hint="eastAsia"/>
        </w:rPr>
      </w:pPr>
      <w:r>
        <w:rPr>
          <w:rFonts w:hint="eastAsia"/>
        </w:rPr>
        <w:t>陈太丘诣荀朗陵的拼音</w:t>
      </w:r>
    </w:p>
    <w:p w14:paraId="631F3328" w14:textId="77777777" w:rsidR="00770606" w:rsidRDefault="00770606">
      <w:pPr>
        <w:rPr>
          <w:rFonts w:hint="eastAsia"/>
        </w:rPr>
      </w:pPr>
      <w:r>
        <w:rPr>
          <w:rFonts w:hint="eastAsia"/>
        </w:rPr>
        <w:t>陈太丘诣荀朗陵，这个标题使用的是汉语拼音作为辅助理解工具。在汉语中，“陈太丘”指的是东汉末年的一位著名文人陈寔（chéng shí），因其曾担任太丘长而被尊称为陈太丘。而“荀朗陵”则是指另一位同时代的名士荀淑（xún shū），其字为朗陵。因此，“陈太丘诣荀朗陵”的完整拼音可以写作：“Chén Tàiqiū Yì Xún Lǎnglíng”。</w:t>
      </w:r>
    </w:p>
    <w:p w14:paraId="280C7B75" w14:textId="77777777" w:rsidR="00770606" w:rsidRDefault="00770606">
      <w:pPr>
        <w:rPr>
          <w:rFonts w:hint="eastAsia"/>
        </w:rPr>
      </w:pPr>
    </w:p>
    <w:p w14:paraId="64F4F285" w14:textId="77777777" w:rsidR="00770606" w:rsidRDefault="00770606">
      <w:pPr>
        <w:rPr>
          <w:rFonts w:hint="eastAsia"/>
        </w:rPr>
      </w:pPr>
    </w:p>
    <w:p w14:paraId="7DDE033C" w14:textId="77777777" w:rsidR="00770606" w:rsidRDefault="00770606">
      <w:pPr>
        <w:rPr>
          <w:rFonts w:hint="eastAsia"/>
        </w:rPr>
      </w:pPr>
      <w:r>
        <w:rPr>
          <w:rFonts w:hint="eastAsia"/>
        </w:rPr>
        <w:t>历史背景与人物介绍</w:t>
      </w:r>
    </w:p>
    <w:p w14:paraId="647AE374" w14:textId="77777777" w:rsidR="00770606" w:rsidRDefault="00770606">
      <w:pPr>
        <w:rPr>
          <w:rFonts w:hint="eastAsia"/>
        </w:rPr>
      </w:pPr>
      <w:r>
        <w:rPr>
          <w:rFonts w:hint="eastAsia"/>
        </w:rPr>
        <w:t>东汉末年是中国历史上一个动荡不安的时代，然而，在这样的背景下也孕育出了众多的文化瑰宝和杰出人才。陈寔与荀淑便是其中的佼佼者。陈寔以其高尚的品德和卓越的文学才能闻名于世；荀淑则不仅是一位著名的学者，还是一位深具影响力的教育家。两人之间的交往，体现了那个时代知识分子之间相互敬重、交流学问的美好传统。</w:t>
      </w:r>
    </w:p>
    <w:p w14:paraId="6F983B1C" w14:textId="77777777" w:rsidR="00770606" w:rsidRDefault="00770606">
      <w:pPr>
        <w:rPr>
          <w:rFonts w:hint="eastAsia"/>
        </w:rPr>
      </w:pPr>
    </w:p>
    <w:p w14:paraId="00B9E138" w14:textId="77777777" w:rsidR="00770606" w:rsidRDefault="00770606">
      <w:pPr>
        <w:rPr>
          <w:rFonts w:hint="eastAsia"/>
        </w:rPr>
      </w:pPr>
    </w:p>
    <w:p w14:paraId="3D9681C0" w14:textId="77777777" w:rsidR="00770606" w:rsidRDefault="00770606">
      <w:pPr>
        <w:rPr>
          <w:rFonts w:hint="eastAsia"/>
        </w:rPr>
      </w:pPr>
      <w:r>
        <w:rPr>
          <w:rFonts w:hint="eastAsia"/>
        </w:rPr>
        <w:t>故事内容与意义</w:t>
      </w:r>
    </w:p>
    <w:p w14:paraId="5CB210A2" w14:textId="77777777" w:rsidR="00770606" w:rsidRDefault="00770606">
      <w:pPr>
        <w:rPr>
          <w:rFonts w:hint="eastAsia"/>
        </w:rPr>
      </w:pPr>
      <w:r>
        <w:rPr>
          <w:rFonts w:hint="eastAsia"/>
        </w:rPr>
        <w:t>关于陈太丘诣荀朗陵的故事，主要讲述的是两位贤者间的会面与交流。尽管具体的历史记载可能不详，但这一事件象征着古代文人间跨越地域与身份界限，追求知识与智慧的精神追求。这种精神对于今天的我们来说，依然具有重要的启示意义：无论时代如何变迁，人们对于知识的渴望、对友谊的珍视永远不会过时。</w:t>
      </w:r>
    </w:p>
    <w:p w14:paraId="282AC62A" w14:textId="77777777" w:rsidR="00770606" w:rsidRDefault="00770606">
      <w:pPr>
        <w:rPr>
          <w:rFonts w:hint="eastAsia"/>
        </w:rPr>
      </w:pPr>
    </w:p>
    <w:p w14:paraId="1D4F99E6" w14:textId="77777777" w:rsidR="00770606" w:rsidRDefault="00770606">
      <w:pPr>
        <w:rPr>
          <w:rFonts w:hint="eastAsia"/>
        </w:rPr>
      </w:pPr>
    </w:p>
    <w:p w14:paraId="6C066D8E" w14:textId="77777777" w:rsidR="00770606" w:rsidRDefault="00770606">
      <w:pPr>
        <w:rPr>
          <w:rFonts w:hint="eastAsia"/>
        </w:rPr>
      </w:pPr>
      <w:r>
        <w:rPr>
          <w:rFonts w:hint="eastAsia"/>
        </w:rPr>
        <w:t>文化价值与现代意义</w:t>
      </w:r>
    </w:p>
    <w:p w14:paraId="220BECC8" w14:textId="77777777" w:rsidR="00770606" w:rsidRDefault="00770606">
      <w:pPr>
        <w:rPr>
          <w:rFonts w:hint="eastAsia"/>
        </w:rPr>
      </w:pPr>
      <w:r>
        <w:rPr>
          <w:rFonts w:hint="eastAsia"/>
        </w:rPr>
        <w:t>陈太丘诣荀朗陵的故事不仅仅是一段历史佳话，它更承载了深厚的文化价值。这段故事提醒着我们重视人与人之间的真诚交往以及不断追求知识的重要性。在现代社会，虽然科技飞速发展，信息获取变得异常便捷，但我们仍需要从古人那里学习到谦逊好学的态度和深厚的友情。通过了解这些故事，我们能够更好地传承和发扬中华民族优秀的传统文化。</w:t>
      </w:r>
    </w:p>
    <w:p w14:paraId="710AF476" w14:textId="77777777" w:rsidR="00770606" w:rsidRDefault="00770606">
      <w:pPr>
        <w:rPr>
          <w:rFonts w:hint="eastAsia"/>
        </w:rPr>
      </w:pPr>
    </w:p>
    <w:p w14:paraId="6617F4DB" w14:textId="77777777" w:rsidR="00770606" w:rsidRDefault="00770606">
      <w:pPr>
        <w:rPr>
          <w:rFonts w:hint="eastAsia"/>
        </w:rPr>
      </w:pPr>
    </w:p>
    <w:p w14:paraId="26B725D7" w14:textId="77777777" w:rsidR="00770606" w:rsidRDefault="00770606">
      <w:pPr>
        <w:rPr>
          <w:rFonts w:hint="eastAsia"/>
        </w:rPr>
      </w:pPr>
      <w:r>
        <w:rPr>
          <w:rFonts w:hint="eastAsia"/>
        </w:rPr>
        <w:t>最后的总结</w:t>
      </w:r>
    </w:p>
    <w:p w14:paraId="68037C7A" w14:textId="77777777" w:rsidR="00770606" w:rsidRDefault="00770606">
      <w:pPr>
        <w:rPr>
          <w:rFonts w:hint="eastAsia"/>
        </w:rPr>
      </w:pPr>
      <w:r>
        <w:rPr>
          <w:rFonts w:hint="eastAsia"/>
        </w:rPr>
        <w:t>通过对“陈太丘诣荀朗陵”的拼音及其背后故事的探讨，我们不仅能更深入地理解古代文化的精髓，也能从中汲取力量，应用于我们的日常生活中。希望每个人都能像陈寔和荀淑那样，秉持一颗求知的心，珍惜身边的友谊，共同创造更加美好的社会环境。</w:t>
      </w:r>
    </w:p>
    <w:p w14:paraId="5ABE72A1" w14:textId="77777777" w:rsidR="00770606" w:rsidRDefault="00770606">
      <w:pPr>
        <w:rPr>
          <w:rFonts w:hint="eastAsia"/>
        </w:rPr>
      </w:pPr>
    </w:p>
    <w:p w14:paraId="5B8C853D" w14:textId="77777777" w:rsidR="00770606" w:rsidRDefault="00770606">
      <w:pPr>
        <w:rPr>
          <w:rFonts w:hint="eastAsia"/>
        </w:rPr>
      </w:pPr>
    </w:p>
    <w:p w14:paraId="132EE30D" w14:textId="77777777" w:rsidR="00770606" w:rsidRDefault="00770606">
      <w:pPr>
        <w:rPr>
          <w:rFonts w:hint="eastAsia"/>
        </w:rPr>
      </w:pPr>
      <w:r>
        <w:rPr>
          <w:rFonts w:hint="eastAsia"/>
        </w:rPr>
        <w:t>本文是由懂得生活网（dongdeshenghuo.com）为大家创作</w:t>
      </w:r>
    </w:p>
    <w:p w14:paraId="0B17A740" w14:textId="38E0627B" w:rsidR="003A50C6" w:rsidRDefault="003A50C6"/>
    <w:sectPr w:rsidR="003A5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C6"/>
    <w:rsid w:val="002C7852"/>
    <w:rsid w:val="003A50C6"/>
    <w:rsid w:val="0077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061DF-3D09-4831-B9F5-76405F3D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0C6"/>
    <w:rPr>
      <w:rFonts w:cstheme="majorBidi"/>
      <w:color w:val="2F5496" w:themeColor="accent1" w:themeShade="BF"/>
      <w:sz w:val="28"/>
      <w:szCs w:val="28"/>
    </w:rPr>
  </w:style>
  <w:style w:type="character" w:customStyle="1" w:styleId="50">
    <w:name w:val="标题 5 字符"/>
    <w:basedOn w:val="a0"/>
    <w:link w:val="5"/>
    <w:uiPriority w:val="9"/>
    <w:semiHidden/>
    <w:rsid w:val="003A50C6"/>
    <w:rPr>
      <w:rFonts w:cstheme="majorBidi"/>
      <w:color w:val="2F5496" w:themeColor="accent1" w:themeShade="BF"/>
      <w:sz w:val="24"/>
    </w:rPr>
  </w:style>
  <w:style w:type="character" w:customStyle="1" w:styleId="60">
    <w:name w:val="标题 6 字符"/>
    <w:basedOn w:val="a0"/>
    <w:link w:val="6"/>
    <w:uiPriority w:val="9"/>
    <w:semiHidden/>
    <w:rsid w:val="003A50C6"/>
    <w:rPr>
      <w:rFonts w:cstheme="majorBidi"/>
      <w:b/>
      <w:bCs/>
      <w:color w:val="2F5496" w:themeColor="accent1" w:themeShade="BF"/>
    </w:rPr>
  </w:style>
  <w:style w:type="character" w:customStyle="1" w:styleId="70">
    <w:name w:val="标题 7 字符"/>
    <w:basedOn w:val="a0"/>
    <w:link w:val="7"/>
    <w:uiPriority w:val="9"/>
    <w:semiHidden/>
    <w:rsid w:val="003A50C6"/>
    <w:rPr>
      <w:rFonts w:cstheme="majorBidi"/>
      <w:b/>
      <w:bCs/>
      <w:color w:val="595959" w:themeColor="text1" w:themeTint="A6"/>
    </w:rPr>
  </w:style>
  <w:style w:type="character" w:customStyle="1" w:styleId="80">
    <w:name w:val="标题 8 字符"/>
    <w:basedOn w:val="a0"/>
    <w:link w:val="8"/>
    <w:uiPriority w:val="9"/>
    <w:semiHidden/>
    <w:rsid w:val="003A50C6"/>
    <w:rPr>
      <w:rFonts w:cstheme="majorBidi"/>
      <w:color w:val="595959" w:themeColor="text1" w:themeTint="A6"/>
    </w:rPr>
  </w:style>
  <w:style w:type="character" w:customStyle="1" w:styleId="90">
    <w:name w:val="标题 9 字符"/>
    <w:basedOn w:val="a0"/>
    <w:link w:val="9"/>
    <w:uiPriority w:val="9"/>
    <w:semiHidden/>
    <w:rsid w:val="003A50C6"/>
    <w:rPr>
      <w:rFonts w:eastAsiaTheme="majorEastAsia" w:cstheme="majorBidi"/>
      <w:color w:val="595959" w:themeColor="text1" w:themeTint="A6"/>
    </w:rPr>
  </w:style>
  <w:style w:type="paragraph" w:styleId="a3">
    <w:name w:val="Title"/>
    <w:basedOn w:val="a"/>
    <w:next w:val="a"/>
    <w:link w:val="a4"/>
    <w:uiPriority w:val="10"/>
    <w:qFormat/>
    <w:rsid w:val="003A5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0C6"/>
    <w:pPr>
      <w:spacing w:before="160"/>
      <w:jc w:val="center"/>
    </w:pPr>
    <w:rPr>
      <w:i/>
      <w:iCs/>
      <w:color w:val="404040" w:themeColor="text1" w:themeTint="BF"/>
    </w:rPr>
  </w:style>
  <w:style w:type="character" w:customStyle="1" w:styleId="a8">
    <w:name w:val="引用 字符"/>
    <w:basedOn w:val="a0"/>
    <w:link w:val="a7"/>
    <w:uiPriority w:val="29"/>
    <w:rsid w:val="003A50C6"/>
    <w:rPr>
      <w:i/>
      <w:iCs/>
      <w:color w:val="404040" w:themeColor="text1" w:themeTint="BF"/>
    </w:rPr>
  </w:style>
  <w:style w:type="paragraph" w:styleId="a9">
    <w:name w:val="List Paragraph"/>
    <w:basedOn w:val="a"/>
    <w:uiPriority w:val="34"/>
    <w:qFormat/>
    <w:rsid w:val="003A50C6"/>
    <w:pPr>
      <w:ind w:left="720"/>
      <w:contextualSpacing/>
    </w:pPr>
  </w:style>
  <w:style w:type="character" w:styleId="aa">
    <w:name w:val="Intense Emphasis"/>
    <w:basedOn w:val="a0"/>
    <w:uiPriority w:val="21"/>
    <w:qFormat/>
    <w:rsid w:val="003A50C6"/>
    <w:rPr>
      <w:i/>
      <w:iCs/>
      <w:color w:val="2F5496" w:themeColor="accent1" w:themeShade="BF"/>
    </w:rPr>
  </w:style>
  <w:style w:type="paragraph" w:styleId="ab">
    <w:name w:val="Intense Quote"/>
    <w:basedOn w:val="a"/>
    <w:next w:val="a"/>
    <w:link w:val="ac"/>
    <w:uiPriority w:val="30"/>
    <w:qFormat/>
    <w:rsid w:val="003A5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0C6"/>
    <w:rPr>
      <w:i/>
      <w:iCs/>
      <w:color w:val="2F5496" w:themeColor="accent1" w:themeShade="BF"/>
    </w:rPr>
  </w:style>
  <w:style w:type="character" w:styleId="ad">
    <w:name w:val="Intense Reference"/>
    <w:basedOn w:val="a0"/>
    <w:uiPriority w:val="32"/>
    <w:qFormat/>
    <w:rsid w:val="003A5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