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96EB" w14:textId="77777777" w:rsidR="000D3B75" w:rsidRDefault="000D3B75">
      <w:pPr>
        <w:rPr>
          <w:rFonts w:hint="eastAsia"/>
        </w:rPr>
      </w:pPr>
    </w:p>
    <w:p w14:paraId="5F52A989" w14:textId="77777777" w:rsidR="000D3B75" w:rsidRDefault="000D3B75">
      <w:pPr>
        <w:rPr>
          <w:rFonts w:hint="eastAsia"/>
        </w:rPr>
      </w:pPr>
      <w:r>
        <w:rPr>
          <w:rFonts w:hint="eastAsia"/>
        </w:rPr>
        <w:t>队铜号的拼音</w:t>
      </w:r>
    </w:p>
    <w:p w14:paraId="62B4A50E" w14:textId="77777777" w:rsidR="000D3B75" w:rsidRDefault="000D3B75">
      <w:pPr>
        <w:rPr>
          <w:rFonts w:hint="eastAsia"/>
        </w:rPr>
      </w:pPr>
      <w:r>
        <w:rPr>
          <w:rFonts w:hint="eastAsia"/>
        </w:rPr>
        <w:t>“队铜号”的拼音是“duì tóng hào”。在汉语中，每个汉字都有其独特的发音和意义，组合起来则能表达更加复杂的意思。队（duì），意味着队伍、排列有序的群体；铜（tóng），指的是金属元素之一，常用于制作乐器或装饰品；号（hào），在这里可以理解为一种特定类型的乐器或是标志性的声音。因此，“队铜号”整体上可以想象成一支使用铜制乐器演奏的队伍，或者更具体地指代军乐队中那些发出嘹亮声音的铜管乐器。</w:t>
      </w:r>
    </w:p>
    <w:p w14:paraId="220B22E6" w14:textId="77777777" w:rsidR="000D3B75" w:rsidRDefault="000D3B75">
      <w:pPr>
        <w:rPr>
          <w:rFonts w:hint="eastAsia"/>
        </w:rPr>
      </w:pPr>
    </w:p>
    <w:p w14:paraId="4CBAD1F5" w14:textId="77777777" w:rsidR="000D3B75" w:rsidRDefault="000D3B75">
      <w:pPr>
        <w:rPr>
          <w:rFonts w:hint="eastAsia"/>
        </w:rPr>
      </w:pPr>
    </w:p>
    <w:p w14:paraId="716CDA6E" w14:textId="77777777" w:rsidR="000D3B75" w:rsidRDefault="000D3B7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23C6A4D" w14:textId="77777777" w:rsidR="000D3B75" w:rsidRDefault="000D3B75">
      <w:pPr>
        <w:rPr>
          <w:rFonts w:hint="eastAsia"/>
        </w:rPr>
      </w:pPr>
      <w:r>
        <w:rPr>
          <w:rFonts w:hint="eastAsia"/>
        </w:rPr>
        <w:t>铜号作为重要的音乐器具，在历史上扮演了不可或缺的角色。无论是古代战场上的信号传递，还是现代军乐队中的表演，铜号以其独特的声音穿透力和辉煌音色吸引了无数听众。在军队里，队铜号不仅是一种乐器，更是纪律和荣誉的象征。通过不同的吹奏方式和旋律，能够传达出各种指令信息，如集合、前进、停止等。这种传统一直延续至今，并且在全球范围内形成了丰富多彩的军乐文化。</w:t>
      </w:r>
    </w:p>
    <w:p w14:paraId="0E270AE4" w14:textId="77777777" w:rsidR="000D3B75" w:rsidRDefault="000D3B75">
      <w:pPr>
        <w:rPr>
          <w:rFonts w:hint="eastAsia"/>
        </w:rPr>
      </w:pPr>
    </w:p>
    <w:p w14:paraId="573B4990" w14:textId="77777777" w:rsidR="000D3B75" w:rsidRDefault="000D3B75">
      <w:pPr>
        <w:rPr>
          <w:rFonts w:hint="eastAsia"/>
        </w:rPr>
      </w:pPr>
    </w:p>
    <w:p w14:paraId="504AE372" w14:textId="77777777" w:rsidR="000D3B75" w:rsidRDefault="000D3B75">
      <w:pPr>
        <w:rPr>
          <w:rFonts w:hint="eastAsia"/>
        </w:rPr>
      </w:pPr>
      <w:r>
        <w:rPr>
          <w:rFonts w:hint="eastAsia"/>
        </w:rPr>
        <w:t>铜号的种类与发展</w:t>
      </w:r>
    </w:p>
    <w:p w14:paraId="2227CD0F" w14:textId="77777777" w:rsidR="000D3B75" w:rsidRDefault="000D3B75">
      <w:pPr>
        <w:rPr>
          <w:rFonts w:hint="eastAsia"/>
        </w:rPr>
      </w:pPr>
      <w:r>
        <w:rPr>
          <w:rFonts w:hint="eastAsia"/>
        </w:rPr>
        <w:t>随着时代的发展，铜号也经历了从简单到复杂、从单一功能到多功能演变的过程。最初的铜号设计较为基础，主要用于传递简单的信号。然而，随着时间推移，人们开始注重其音乐表现力，逐渐发展出了小号（trumpet）、长号（trombone）、圆号（French horn）等多种类型。每种铜号都有其特点和适用场合，比如小号以其高亢明亮著称，适合独奏或领奏；而长号则因其滑动式调音机制能够产生连续变化的音高，特别适用于表现丰富的情感层次。</w:t>
      </w:r>
    </w:p>
    <w:p w14:paraId="4EC9ED45" w14:textId="77777777" w:rsidR="000D3B75" w:rsidRDefault="000D3B75">
      <w:pPr>
        <w:rPr>
          <w:rFonts w:hint="eastAsia"/>
        </w:rPr>
      </w:pPr>
    </w:p>
    <w:p w14:paraId="25DBAAFE" w14:textId="77777777" w:rsidR="000D3B75" w:rsidRDefault="000D3B75">
      <w:pPr>
        <w:rPr>
          <w:rFonts w:hint="eastAsia"/>
        </w:rPr>
      </w:pPr>
    </w:p>
    <w:p w14:paraId="434D13FD" w14:textId="77777777" w:rsidR="000D3B75" w:rsidRDefault="000D3B75">
      <w:pPr>
        <w:rPr>
          <w:rFonts w:hint="eastAsia"/>
        </w:rPr>
      </w:pPr>
      <w:r>
        <w:rPr>
          <w:rFonts w:hint="eastAsia"/>
        </w:rPr>
        <w:t>现代应用与教育价值</w:t>
      </w:r>
    </w:p>
    <w:p w14:paraId="1A01ACE7" w14:textId="77777777" w:rsidR="000D3B75" w:rsidRDefault="000D3B75">
      <w:pPr>
        <w:rPr>
          <w:rFonts w:hint="eastAsia"/>
        </w:rPr>
      </w:pPr>
      <w:r>
        <w:rPr>
          <w:rFonts w:hint="eastAsia"/>
        </w:rPr>
        <w:t>铜号不仅是军乐队中的重要组成部分，在交响乐团、爵士乐队乃至流行音乐中也占有一席之地。学习铜号不仅能提高个人的艺术修养，还有助于培养团队合作精神和纪律性。在学校教育中，越来越多的音乐课程开始引入铜号教学，旨在激发学生对音乐的兴趣以及提升他们的审美能力。同时，参与铜号演奏还能帮助青少年建立自信心，增强自我表达的能力。</w:t>
      </w:r>
    </w:p>
    <w:p w14:paraId="7D6D640C" w14:textId="77777777" w:rsidR="000D3B75" w:rsidRDefault="000D3B75">
      <w:pPr>
        <w:rPr>
          <w:rFonts w:hint="eastAsia"/>
        </w:rPr>
      </w:pPr>
    </w:p>
    <w:p w14:paraId="7CF7B53E" w14:textId="77777777" w:rsidR="000D3B75" w:rsidRDefault="000D3B75">
      <w:pPr>
        <w:rPr>
          <w:rFonts w:hint="eastAsia"/>
        </w:rPr>
      </w:pPr>
    </w:p>
    <w:p w14:paraId="4C8982AA" w14:textId="77777777" w:rsidR="000D3B75" w:rsidRDefault="000D3B75">
      <w:pPr>
        <w:rPr>
          <w:rFonts w:hint="eastAsia"/>
        </w:rPr>
      </w:pPr>
      <w:r>
        <w:rPr>
          <w:rFonts w:hint="eastAsia"/>
        </w:rPr>
        <w:t>最后的总结</w:t>
      </w:r>
    </w:p>
    <w:p w14:paraId="41A6AB86" w14:textId="77777777" w:rsidR="000D3B75" w:rsidRDefault="000D3B75">
      <w:pPr>
        <w:rPr>
          <w:rFonts w:hint="eastAsia"/>
        </w:rPr>
      </w:pPr>
      <w:r>
        <w:rPr>
          <w:rFonts w:hint="eastAsia"/>
        </w:rPr>
        <w:t>“队铜号”的拼音虽然只是简单的三个字的组合，但它背后蕴含着深厚的文化底蕴和历史故事。从古至今，铜号作为一种特殊的乐器，不断地影响着人类社会的文化生活。无论是在庄严肃穆的仪式上，还是激情澎湃的音乐会中，铜号那震撼人心的声音总能让人为之动容。希望未来有更多的人能够了解并喜爱这项充满魅力的艺术形式。</w:t>
      </w:r>
    </w:p>
    <w:p w14:paraId="067DD961" w14:textId="77777777" w:rsidR="000D3B75" w:rsidRDefault="000D3B75">
      <w:pPr>
        <w:rPr>
          <w:rFonts w:hint="eastAsia"/>
        </w:rPr>
      </w:pPr>
    </w:p>
    <w:p w14:paraId="69C27696" w14:textId="77777777" w:rsidR="000D3B75" w:rsidRDefault="000D3B75">
      <w:pPr>
        <w:rPr>
          <w:rFonts w:hint="eastAsia"/>
        </w:rPr>
      </w:pPr>
    </w:p>
    <w:p w14:paraId="5F6C5C6A" w14:textId="77777777" w:rsidR="000D3B75" w:rsidRDefault="000D3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D5AB2" w14:textId="644C552C" w:rsidR="00927684" w:rsidRDefault="00927684"/>
    <w:sectPr w:rsidR="0092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84"/>
    <w:rsid w:val="000D3B75"/>
    <w:rsid w:val="002C7852"/>
    <w:rsid w:val="009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2E44-9801-4C00-B929-42C7F40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