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00F1" w14:textId="77777777" w:rsidR="00324A29" w:rsidRDefault="00324A29">
      <w:pPr>
        <w:rPr>
          <w:rFonts w:hint="eastAsia"/>
        </w:rPr>
      </w:pPr>
    </w:p>
    <w:p w14:paraId="53FA7C95" w14:textId="77777777" w:rsidR="00324A29" w:rsidRDefault="00324A29">
      <w:pPr>
        <w:rPr>
          <w:rFonts w:hint="eastAsia"/>
        </w:rPr>
      </w:pPr>
      <w:r>
        <w:rPr>
          <w:rFonts w:hint="eastAsia"/>
        </w:rPr>
        <w:t>镌刻的拼音及解释</w:t>
      </w:r>
    </w:p>
    <w:p w14:paraId="14C14406" w14:textId="77777777" w:rsidR="00324A29" w:rsidRDefault="00324A29">
      <w:pPr>
        <w:rPr>
          <w:rFonts w:hint="eastAsia"/>
        </w:rPr>
      </w:pPr>
      <w:r>
        <w:rPr>
          <w:rFonts w:hint="eastAsia"/>
        </w:rPr>
        <w:t>镌刻，“juān kè”，这是一个在日常生活中并不常见的词汇，但其背后蕴含的文化与艺术价值却极为深远。从字面意义上看，“镌”指的是雕刻、凿刻之意，而“刻”则更多地强调了在某种材质上进行精细加工的过程。将两者结合，“镌刻”便可以理解为通过雕刻的方式，在金属、石头等材料上留下永久性的图案或文字。</w:t>
      </w:r>
    </w:p>
    <w:p w14:paraId="29B6839A" w14:textId="77777777" w:rsidR="00324A29" w:rsidRDefault="00324A29">
      <w:pPr>
        <w:rPr>
          <w:rFonts w:hint="eastAsia"/>
        </w:rPr>
      </w:pPr>
    </w:p>
    <w:p w14:paraId="07AC2D3B" w14:textId="77777777" w:rsidR="00324A29" w:rsidRDefault="00324A29">
      <w:pPr>
        <w:rPr>
          <w:rFonts w:hint="eastAsia"/>
        </w:rPr>
      </w:pPr>
    </w:p>
    <w:p w14:paraId="5B5A2E24" w14:textId="77777777" w:rsidR="00324A29" w:rsidRDefault="00324A29">
      <w:pPr>
        <w:rPr>
          <w:rFonts w:hint="eastAsia"/>
        </w:rPr>
      </w:pPr>
      <w:r>
        <w:rPr>
          <w:rFonts w:hint="eastAsia"/>
        </w:rPr>
        <w:t>历史渊源</w:t>
      </w:r>
    </w:p>
    <w:p w14:paraId="188E9977" w14:textId="77777777" w:rsidR="00324A29" w:rsidRDefault="00324A29">
      <w:pPr>
        <w:rPr>
          <w:rFonts w:hint="eastAsia"/>
        </w:rPr>
      </w:pPr>
      <w:r>
        <w:rPr>
          <w:rFonts w:hint="eastAsia"/>
        </w:rPr>
        <w:t>追溯镌刻的历史，它几乎与人类文明一样古老。早在远古时期，人们就开始尝试在石头、骨头甚至是树木上刻画符号和图案，以此记录生活中的重要事件或是表达对自然界的敬畏之情。随着时间的发展，镌刻技术逐渐被应用于更为广泛的领域，如印章制作、碑文雕刻以及艺术品创作中。尤其是在中国古代，镌刻技艺达到了一个相当高的水平，石窟艺术中的佛像、铭文就是最好的例证。</w:t>
      </w:r>
    </w:p>
    <w:p w14:paraId="345A4EEB" w14:textId="77777777" w:rsidR="00324A29" w:rsidRDefault="00324A29">
      <w:pPr>
        <w:rPr>
          <w:rFonts w:hint="eastAsia"/>
        </w:rPr>
      </w:pPr>
    </w:p>
    <w:p w14:paraId="13441A2F" w14:textId="77777777" w:rsidR="00324A29" w:rsidRDefault="00324A29">
      <w:pPr>
        <w:rPr>
          <w:rFonts w:hint="eastAsia"/>
        </w:rPr>
      </w:pPr>
    </w:p>
    <w:p w14:paraId="2FD5A43F" w14:textId="77777777" w:rsidR="00324A29" w:rsidRDefault="00324A29">
      <w:pPr>
        <w:rPr>
          <w:rFonts w:hint="eastAsia"/>
        </w:rPr>
      </w:pPr>
      <w:r>
        <w:rPr>
          <w:rFonts w:hint="eastAsia"/>
        </w:rPr>
        <w:t>文化价值</w:t>
      </w:r>
    </w:p>
    <w:p w14:paraId="635A9668" w14:textId="77777777" w:rsidR="00324A29" w:rsidRDefault="00324A29">
      <w:pPr>
        <w:rPr>
          <w:rFonts w:hint="eastAsia"/>
        </w:rPr>
      </w:pPr>
      <w:r>
        <w:rPr>
          <w:rFonts w:hint="eastAsia"/>
        </w:rPr>
        <w:t>镌刻不仅仅是一种工艺技术，更承载着深厚的文化内涵。每一件经过精心镌刻的作品都是独一无二的，它们不仅仅是物质文化遗产的一部分，更是传承文化记忆的重要载体。例如，古代帝王的玉玺不仅是权力的象征，上面的镌刻文字更是研究当时政治文化的重要依据。民间艺术家们也将自己的情感和故事融入到作品之中，使得这些镌刻品成为了传递个人乃至群体情感的桥梁。</w:t>
      </w:r>
    </w:p>
    <w:p w14:paraId="7EDB645D" w14:textId="77777777" w:rsidR="00324A29" w:rsidRDefault="00324A29">
      <w:pPr>
        <w:rPr>
          <w:rFonts w:hint="eastAsia"/>
        </w:rPr>
      </w:pPr>
    </w:p>
    <w:p w14:paraId="2123C2E6" w14:textId="77777777" w:rsidR="00324A29" w:rsidRDefault="00324A29">
      <w:pPr>
        <w:rPr>
          <w:rFonts w:hint="eastAsia"/>
        </w:rPr>
      </w:pPr>
    </w:p>
    <w:p w14:paraId="295AE1FB" w14:textId="77777777" w:rsidR="00324A29" w:rsidRDefault="00324A29">
      <w:pPr>
        <w:rPr>
          <w:rFonts w:hint="eastAsia"/>
        </w:rPr>
      </w:pPr>
      <w:r>
        <w:rPr>
          <w:rFonts w:hint="eastAsia"/>
        </w:rPr>
        <w:t>现代应用</w:t>
      </w:r>
    </w:p>
    <w:p w14:paraId="64829587" w14:textId="77777777" w:rsidR="00324A29" w:rsidRDefault="00324A29">
      <w:pPr>
        <w:rPr>
          <w:rFonts w:hint="eastAsia"/>
        </w:rPr>
      </w:pPr>
      <w:r>
        <w:rPr>
          <w:rFonts w:hint="eastAsia"/>
        </w:rPr>
        <w:t>进入现代社会后，尽管许多传统技艺面临着失传的风险，但镌刻艺术却因其独特的魅力而在珠宝设计、室内装饰等多个领域找到了新的生机。现代科技的进步也为镌刻带来了革新，激光镌刻等新技术的应用不仅提高了工作效率，也拓宽了创作的可能性。同时，越来越多的人开始关注并学习这门古老的艺术，希望通过自己的努力让镌刻这一传统文化得到更好的继承与发展。</w:t>
      </w:r>
    </w:p>
    <w:p w14:paraId="61DD3548" w14:textId="77777777" w:rsidR="00324A29" w:rsidRDefault="00324A29">
      <w:pPr>
        <w:rPr>
          <w:rFonts w:hint="eastAsia"/>
        </w:rPr>
      </w:pPr>
    </w:p>
    <w:p w14:paraId="2A1801C1" w14:textId="77777777" w:rsidR="00324A29" w:rsidRDefault="00324A29">
      <w:pPr>
        <w:rPr>
          <w:rFonts w:hint="eastAsia"/>
        </w:rPr>
      </w:pPr>
    </w:p>
    <w:p w14:paraId="2C973156" w14:textId="77777777" w:rsidR="00324A29" w:rsidRDefault="00324A29">
      <w:pPr>
        <w:rPr>
          <w:rFonts w:hint="eastAsia"/>
        </w:rPr>
      </w:pPr>
      <w:r>
        <w:rPr>
          <w:rFonts w:hint="eastAsia"/>
        </w:rPr>
        <w:t>最后的总结</w:t>
      </w:r>
    </w:p>
    <w:p w14:paraId="5DF0169C" w14:textId="77777777" w:rsidR="00324A29" w:rsidRDefault="00324A29">
      <w:pPr>
        <w:rPr>
          <w:rFonts w:hint="eastAsia"/>
        </w:rPr>
      </w:pPr>
      <w:r>
        <w:rPr>
          <w:rFonts w:hint="eastAsia"/>
        </w:rPr>
        <w:t>镌刻作为一种古老而又充满活力的艺术形式，无论是在历史文化还是现代社会都有着不可替代的地位。它既是古人智慧的结晶，也是我们连接过去与未来的纽带。希望在未来的时间里，能够有更多的人了解并喜爱上镌刻艺术，共同见证它的辉煌发展。</w:t>
      </w:r>
    </w:p>
    <w:p w14:paraId="488FD29E" w14:textId="77777777" w:rsidR="00324A29" w:rsidRDefault="00324A29">
      <w:pPr>
        <w:rPr>
          <w:rFonts w:hint="eastAsia"/>
        </w:rPr>
      </w:pPr>
    </w:p>
    <w:p w14:paraId="37FEE6F9" w14:textId="77777777" w:rsidR="00324A29" w:rsidRDefault="00324A29">
      <w:pPr>
        <w:rPr>
          <w:rFonts w:hint="eastAsia"/>
        </w:rPr>
      </w:pPr>
    </w:p>
    <w:p w14:paraId="2C30F34E" w14:textId="77777777" w:rsidR="00324A29" w:rsidRDefault="00324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FAD8E" w14:textId="48EFA244" w:rsidR="00026491" w:rsidRDefault="00026491"/>
    <w:sectPr w:rsidR="0002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91"/>
    <w:rsid w:val="00026491"/>
    <w:rsid w:val="002C7852"/>
    <w:rsid w:val="0032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1E0C5-2A2A-4816-9B5D-BEBB1637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